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f5"/>
        <w:tblW w:w="10173" w:type="dxa"/>
        <w:tblCellMar>
          <w:left w:w="248" w:type="dxa"/>
        </w:tblCellMar>
        <w:tblLook w:val="04A0" w:firstRow="1" w:lastRow="0" w:firstColumn="1" w:lastColumn="0" w:noHBand="0" w:noVBand="1"/>
      </w:tblPr>
      <w:tblGrid>
        <w:gridCol w:w="10173"/>
      </w:tblGrid>
      <w:tr w:rsidR="00CF3610">
        <w:tc>
          <w:tcPr>
            <w:tcW w:w="10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39B2" w:rsidRDefault="00BA152E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Акционерное</w:t>
            </w:r>
            <w:r w:rsidR="001D4BF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</w:t>
            </w:r>
            <w:r w:rsidR="004E39B2">
              <w:rPr>
                <w:sz w:val="28"/>
                <w:szCs w:val="28"/>
              </w:rPr>
              <w:t xml:space="preserve">бщество </w:t>
            </w:r>
          </w:p>
          <w:p w:rsidR="004E39B2" w:rsidRDefault="00BA152E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«Югорская территориальная энергетическая компания</w:t>
            </w:r>
            <w:r w:rsidR="004E39B2">
              <w:rPr>
                <w:sz w:val="28"/>
                <w:szCs w:val="28"/>
              </w:rPr>
              <w:t xml:space="preserve">» </w:t>
            </w:r>
          </w:p>
          <w:p w:rsidR="00CF3610" w:rsidRDefault="00BA152E">
            <w:pPr>
              <w:spacing w:line="240" w:lineRule="atLeast"/>
              <w:jc w:val="center"/>
            </w:pPr>
            <w:r>
              <w:rPr>
                <w:sz w:val="28"/>
                <w:szCs w:val="28"/>
              </w:rPr>
              <w:t>АО «ЮТЭК</w:t>
            </w:r>
            <w:r w:rsidR="004E39B2">
              <w:rPr>
                <w:sz w:val="28"/>
                <w:szCs w:val="28"/>
              </w:rPr>
              <w:t xml:space="preserve">»  </w:t>
            </w:r>
          </w:p>
          <w:p w:rsidR="00CF3610" w:rsidRDefault="00CF3610">
            <w:pPr>
              <w:spacing w:line="360" w:lineRule="auto"/>
              <w:jc w:val="right"/>
              <w:rPr>
                <w:sz w:val="28"/>
                <w:szCs w:val="28"/>
              </w:rPr>
            </w:pPr>
          </w:p>
        </w:tc>
      </w:tr>
    </w:tbl>
    <w:p w:rsidR="00CF3610" w:rsidRDefault="00CF3610">
      <w:pPr>
        <w:spacing w:line="360" w:lineRule="auto"/>
        <w:jc w:val="both"/>
        <w:rPr>
          <w:sz w:val="28"/>
          <w:szCs w:val="28"/>
        </w:rPr>
      </w:pPr>
    </w:p>
    <w:p w:rsidR="00CF3610" w:rsidRDefault="00CF3610">
      <w:pPr>
        <w:jc w:val="center"/>
        <w:rPr>
          <w:sz w:val="28"/>
          <w:szCs w:val="28"/>
        </w:rPr>
      </w:pPr>
    </w:p>
    <w:p w:rsidR="00CF3610" w:rsidRDefault="00CF3610">
      <w:pPr>
        <w:jc w:val="center"/>
        <w:rPr>
          <w:sz w:val="28"/>
          <w:szCs w:val="28"/>
        </w:rPr>
      </w:pPr>
    </w:p>
    <w:p w:rsidR="00CF3610" w:rsidRDefault="00CF3610">
      <w:pPr>
        <w:jc w:val="center"/>
        <w:rPr>
          <w:sz w:val="28"/>
          <w:szCs w:val="28"/>
        </w:rPr>
      </w:pPr>
    </w:p>
    <w:p w:rsidR="00CF3610" w:rsidRDefault="00CF3610">
      <w:pPr>
        <w:jc w:val="center"/>
        <w:rPr>
          <w:sz w:val="28"/>
          <w:szCs w:val="28"/>
        </w:rPr>
      </w:pPr>
    </w:p>
    <w:p w:rsidR="00CF3610" w:rsidRDefault="00CF3610">
      <w:pPr>
        <w:jc w:val="center"/>
        <w:rPr>
          <w:sz w:val="28"/>
          <w:szCs w:val="28"/>
        </w:rPr>
      </w:pPr>
    </w:p>
    <w:p w:rsidR="00CF3610" w:rsidRDefault="00CF3610">
      <w:pPr>
        <w:jc w:val="center"/>
        <w:rPr>
          <w:sz w:val="28"/>
          <w:szCs w:val="28"/>
        </w:rPr>
      </w:pPr>
    </w:p>
    <w:p w:rsidR="00CF3610" w:rsidRDefault="00CF3610">
      <w:pPr>
        <w:jc w:val="center"/>
        <w:rPr>
          <w:sz w:val="28"/>
          <w:szCs w:val="28"/>
        </w:rPr>
      </w:pPr>
    </w:p>
    <w:p w:rsidR="00CF3610" w:rsidRDefault="00BA20DD">
      <w:pPr>
        <w:jc w:val="center"/>
        <w:rPr>
          <w:sz w:val="28"/>
          <w:szCs w:val="28"/>
        </w:rPr>
      </w:pPr>
      <w:r>
        <w:rPr>
          <w:sz w:val="28"/>
          <w:szCs w:val="28"/>
        </w:rPr>
        <w:t>ПАСПОРТ</w:t>
      </w:r>
    </w:p>
    <w:p w:rsidR="002949BF" w:rsidRDefault="00BA20DD" w:rsidP="002949BF">
      <w:pPr>
        <w:jc w:val="center"/>
        <w:rPr>
          <w:sz w:val="28"/>
          <w:szCs w:val="28"/>
        </w:rPr>
      </w:pPr>
      <w:r>
        <w:rPr>
          <w:sz w:val="28"/>
          <w:szCs w:val="28"/>
        </w:rPr>
        <w:t>инвестиционного проекта</w:t>
      </w:r>
    </w:p>
    <w:p w:rsidR="00D04DDE" w:rsidRDefault="00D04DDE" w:rsidP="00D04D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6D15BB">
        <w:rPr>
          <w:b/>
          <w:sz w:val="28"/>
          <w:szCs w:val="28"/>
        </w:rPr>
        <w:t>Проектные работы по созданию интеллектуальной системы</w:t>
      </w:r>
      <w:r>
        <w:rPr>
          <w:b/>
          <w:sz w:val="28"/>
          <w:szCs w:val="28"/>
        </w:rPr>
        <w:t xml:space="preserve"> коммерческого учета электроэнергии </w:t>
      </w:r>
    </w:p>
    <w:p w:rsidR="00D04DDE" w:rsidRPr="00D04DDE" w:rsidRDefault="00D04DDE" w:rsidP="00380E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бытовых потребителей </w:t>
      </w:r>
      <w:r w:rsidR="00632CEF">
        <w:rPr>
          <w:b/>
          <w:sz w:val="28"/>
          <w:szCs w:val="28"/>
        </w:rPr>
        <w:t>г.</w:t>
      </w:r>
      <w:r w:rsidR="00380EB6">
        <w:rPr>
          <w:b/>
          <w:sz w:val="28"/>
          <w:szCs w:val="28"/>
        </w:rPr>
        <w:t xml:space="preserve"> </w:t>
      </w:r>
      <w:r w:rsidR="00BA152E">
        <w:rPr>
          <w:b/>
          <w:sz w:val="28"/>
          <w:szCs w:val="28"/>
        </w:rPr>
        <w:t>Радужный</w:t>
      </w:r>
      <w:r w:rsidR="00BA152E" w:rsidRPr="00BA152E">
        <w:rPr>
          <w:b/>
          <w:sz w:val="28"/>
          <w:szCs w:val="28"/>
        </w:rPr>
        <w:t>,</w:t>
      </w:r>
      <w:r w:rsidR="00BA152E">
        <w:rPr>
          <w:b/>
          <w:sz w:val="28"/>
          <w:szCs w:val="28"/>
        </w:rPr>
        <w:t xml:space="preserve"> </w:t>
      </w:r>
      <w:proofErr w:type="spellStart"/>
      <w:r w:rsidR="00BA152E">
        <w:rPr>
          <w:b/>
          <w:sz w:val="28"/>
          <w:szCs w:val="28"/>
        </w:rPr>
        <w:t>п.г.т.</w:t>
      </w:r>
      <w:r w:rsidR="00632CEF">
        <w:rPr>
          <w:b/>
          <w:sz w:val="28"/>
          <w:szCs w:val="28"/>
        </w:rPr>
        <w:t>Н</w:t>
      </w:r>
      <w:r w:rsidR="00BA152E">
        <w:rPr>
          <w:b/>
          <w:sz w:val="28"/>
          <w:szCs w:val="28"/>
        </w:rPr>
        <w:t>овоаганск</w:t>
      </w:r>
      <w:proofErr w:type="spellEnd"/>
      <w:r w:rsidR="00BA152E">
        <w:rPr>
          <w:b/>
          <w:sz w:val="28"/>
          <w:szCs w:val="28"/>
        </w:rPr>
        <w:t xml:space="preserve"> и село </w:t>
      </w:r>
      <w:proofErr w:type="spellStart"/>
      <w:r w:rsidR="00BA152E">
        <w:rPr>
          <w:b/>
          <w:sz w:val="28"/>
          <w:szCs w:val="28"/>
        </w:rPr>
        <w:t>Варъёган</w:t>
      </w:r>
      <w:proofErr w:type="spellEnd"/>
      <w:r w:rsidR="00632CEF">
        <w:rPr>
          <w:b/>
          <w:sz w:val="28"/>
          <w:szCs w:val="28"/>
        </w:rPr>
        <w:t xml:space="preserve"> </w:t>
      </w:r>
      <w:r w:rsidR="00380EB6">
        <w:rPr>
          <w:b/>
          <w:sz w:val="28"/>
          <w:szCs w:val="28"/>
        </w:rPr>
        <w:t>«ИСКУЭ БП»</w:t>
      </w:r>
    </w:p>
    <w:p w:rsidR="00CF3610" w:rsidRDefault="002949BF">
      <w:pPr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 xml:space="preserve"> </w:t>
      </w:r>
      <w:r w:rsidR="00BA20DD">
        <w:rPr>
          <w:b/>
          <w:bCs/>
          <w:sz w:val="16"/>
          <w:szCs w:val="16"/>
        </w:rPr>
        <w:t>(наименование инвестиционного проекта)</w:t>
      </w:r>
    </w:p>
    <w:p w:rsidR="00CF3610" w:rsidRDefault="00CF3610">
      <w:pPr>
        <w:jc w:val="both"/>
        <w:rPr>
          <w:caps/>
          <w:sz w:val="28"/>
          <w:szCs w:val="28"/>
        </w:rPr>
      </w:pPr>
    </w:p>
    <w:p w:rsidR="00CF3610" w:rsidRDefault="00BA20DD">
      <w:pPr>
        <w:jc w:val="both"/>
        <w:rPr>
          <w:caps/>
          <w:sz w:val="28"/>
          <w:szCs w:val="28"/>
        </w:rPr>
      </w:pPr>
      <w:r>
        <w:rPr>
          <w:caps/>
          <w:sz w:val="28"/>
          <w:szCs w:val="28"/>
          <w:shd w:val="clear" w:color="auto" w:fill="FFFFFF"/>
        </w:rPr>
        <w:t>ИДЕНТИФИКАТОР инвестиционного проекта:</w:t>
      </w:r>
    </w:p>
    <w:p w:rsidR="00CF3610" w:rsidRPr="003F4817" w:rsidRDefault="003F4817">
      <w:pPr>
        <w:spacing w:line="360" w:lineRule="auto"/>
        <w:jc w:val="both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lang w:val="en-US"/>
        </w:rPr>
        <w:t>K</w:t>
      </w:r>
      <w:r w:rsidRPr="00081F98">
        <w:rPr>
          <w:b/>
          <w:sz w:val="28"/>
          <w:szCs w:val="28"/>
        </w:rPr>
        <w:t>_</w:t>
      </w:r>
      <w:r w:rsidR="00081F98">
        <w:rPr>
          <w:b/>
          <w:sz w:val="28"/>
          <w:szCs w:val="28"/>
        </w:rPr>
        <w:t>ЮТЭК-ХМАО-02</w:t>
      </w:r>
    </w:p>
    <w:p w:rsidR="00CF3610" w:rsidRDefault="00BA20DD">
      <w:pPr>
        <w:jc w:val="both"/>
        <w:rPr>
          <w:caps/>
          <w:sz w:val="28"/>
          <w:szCs w:val="28"/>
        </w:rPr>
      </w:pPr>
      <w:r>
        <w:rPr>
          <w:caps/>
          <w:sz w:val="28"/>
          <w:szCs w:val="28"/>
          <w:shd w:val="clear" w:color="auto" w:fill="FFFFFF"/>
        </w:rPr>
        <w:t>ВИД СТРОИТЕ</w:t>
      </w:r>
      <w:r>
        <w:rPr>
          <w:caps/>
          <w:sz w:val="28"/>
          <w:szCs w:val="28"/>
        </w:rPr>
        <w:t>ЛЬСТВА:</w:t>
      </w:r>
    </w:p>
    <w:p w:rsidR="00CF3610" w:rsidRDefault="00081F98">
      <w:r>
        <w:rPr>
          <w:sz w:val="28"/>
          <w:szCs w:val="28"/>
          <w:u w:val="single"/>
        </w:rPr>
        <w:t>Проектные работы</w:t>
      </w:r>
      <w:r w:rsidR="00B22597">
        <w:rPr>
          <w:sz w:val="28"/>
          <w:szCs w:val="28"/>
          <w:u w:val="single"/>
        </w:rPr>
        <w:t xml:space="preserve">                                  </w:t>
      </w:r>
      <w:r w:rsidR="00BA20DD">
        <w:rPr>
          <w:sz w:val="28"/>
          <w:szCs w:val="28"/>
        </w:rPr>
        <w:t xml:space="preserve">                                                                         </w:t>
      </w:r>
      <w:proofErr w:type="gramStart"/>
      <w:r w:rsidR="00BA20DD">
        <w:rPr>
          <w:sz w:val="28"/>
          <w:szCs w:val="28"/>
        </w:rPr>
        <w:t xml:space="preserve">   </w:t>
      </w:r>
      <w:r w:rsidR="00BA20DD">
        <w:rPr>
          <w:sz w:val="16"/>
          <w:szCs w:val="16"/>
        </w:rPr>
        <w:t>(</w:t>
      </w:r>
      <w:proofErr w:type="gramEnd"/>
      <w:r w:rsidR="00BA20DD">
        <w:rPr>
          <w:sz w:val="16"/>
          <w:szCs w:val="16"/>
        </w:rPr>
        <w:t>Новое строительство/техническое перевооружение и реконструкция)</w:t>
      </w:r>
    </w:p>
    <w:p w:rsidR="00CF3610" w:rsidRDefault="00CF3610">
      <w:pPr>
        <w:spacing w:line="360" w:lineRule="auto"/>
        <w:jc w:val="both"/>
        <w:rPr>
          <w:sz w:val="28"/>
          <w:szCs w:val="28"/>
        </w:rPr>
      </w:pPr>
    </w:p>
    <w:p w:rsidR="00CF3610" w:rsidRDefault="00BA20DD">
      <w:pPr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СУБЪЕКТ РФ:</w:t>
      </w:r>
    </w:p>
    <w:p w:rsidR="00CF3610" w:rsidRDefault="00BA20DD">
      <w:r>
        <w:rPr>
          <w:sz w:val="28"/>
          <w:szCs w:val="28"/>
          <w:u w:val="single"/>
        </w:rPr>
        <w:t>Ханты-Мансийский автономный округ - Югра</w:t>
      </w:r>
      <w:r>
        <w:rPr>
          <w:sz w:val="28"/>
          <w:szCs w:val="28"/>
        </w:rPr>
        <w:t xml:space="preserve">                                                                    </w:t>
      </w:r>
    </w:p>
    <w:p w:rsidR="00CF3610" w:rsidRDefault="00CF3610">
      <w:pPr>
        <w:spacing w:line="360" w:lineRule="auto"/>
        <w:jc w:val="both"/>
        <w:rPr>
          <w:sz w:val="28"/>
          <w:szCs w:val="28"/>
        </w:rPr>
      </w:pPr>
    </w:p>
    <w:p w:rsidR="00CF3610" w:rsidRDefault="00CF3610">
      <w:pPr>
        <w:spacing w:line="360" w:lineRule="auto"/>
        <w:jc w:val="both"/>
        <w:rPr>
          <w:sz w:val="28"/>
          <w:szCs w:val="28"/>
        </w:rPr>
      </w:pPr>
    </w:p>
    <w:p w:rsidR="00CF3610" w:rsidRDefault="00CF3610">
      <w:pPr>
        <w:spacing w:line="360" w:lineRule="auto"/>
        <w:jc w:val="both"/>
        <w:rPr>
          <w:sz w:val="28"/>
          <w:szCs w:val="28"/>
        </w:rPr>
      </w:pPr>
    </w:p>
    <w:p w:rsidR="00CF3610" w:rsidRDefault="00CF3610">
      <w:pPr>
        <w:spacing w:line="360" w:lineRule="auto"/>
        <w:jc w:val="both"/>
        <w:rPr>
          <w:sz w:val="28"/>
          <w:szCs w:val="28"/>
        </w:rPr>
      </w:pPr>
    </w:p>
    <w:p w:rsidR="00CF3610" w:rsidRDefault="00CF3610">
      <w:pPr>
        <w:spacing w:line="360" w:lineRule="auto"/>
        <w:jc w:val="both"/>
        <w:rPr>
          <w:sz w:val="28"/>
          <w:szCs w:val="28"/>
        </w:rPr>
      </w:pPr>
    </w:p>
    <w:p w:rsidR="00CF3610" w:rsidRDefault="00CF3610">
      <w:pPr>
        <w:spacing w:line="360" w:lineRule="auto"/>
        <w:jc w:val="both"/>
        <w:rPr>
          <w:sz w:val="28"/>
          <w:szCs w:val="28"/>
        </w:rPr>
      </w:pPr>
    </w:p>
    <w:p w:rsidR="00CF3610" w:rsidRDefault="00CF3610">
      <w:pPr>
        <w:spacing w:line="360" w:lineRule="auto"/>
        <w:jc w:val="both"/>
        <w:rPr>
          <w:sz w:val="28"/>
          <w:szCs w:val="28"/>
        </w:rPr>
      </w:pPr>
    </w:p>
    <w:p w:rsidR="00CF3610" w:rsidRDefault="00CF3610">
      <w:pPr>
        <w:spacing w:line="360" w:lineRule="auto"/>
        <w:jc w:val="both"/>
        <w:rPr>
          <w:sz w:val="28"/>
          <w:szCs w:val="28"/>
        </w:rPr>
      </w:pPr>
    </w:p>
    <w:p w:rsidR="00CF3610" w:rsidRDefault="00CF3610">
      <w:pPr>
        <w:spacing w:line="360" w:lineRule="auto"/>
        <w:jc w:val="both"/>
        <w:rPr>
          <w:sz w:val="28"/>
          <w:szCs w:val="28"/>
        </w:rPr>
      </w:pPr>
    </w:p>
    <w:p w:rsidR="00CF3610" w:rsidRDefault="00CF3610">
      <w:pPr>
        <w:spacing w:line="360" w:lineRule="auto"/>
        <w:jc w:val="center"/>
        <w:rPr>
          <w:sz w:val="28"/>
          <w:szCs w:val="28"/>
        </w:rPr>
      </w:pPr>
    </w:p>
    <w:p w:rsidR="00CF3610" w:rsidRDefault="00BA152E">
      <w:pPr>
        <w:spacing w:line="360" w:lineRule="auto"/>
        <w:jc w:val="center"/>
        <w:sectPr w:rsidR="00CF3610">
          <w:pgSz w:w="11906" w:h="16838"/>
          <w:pgMar w:top="1134" w:right="851" w:bottom="1134" w:left="1134" w:header="0" w:footer="0" w:gutter="0"/>
          <w:cols w:space="720"/>
          <w:formProt w:val="0"/>
          <w:docGrid w:linePitch="360" w:charSpace="-6145"/>
        </w:sectPr>
      </w:pPr>
      <w:r>
        <w:rPr>
          <w:sz w:val="28"/>
          <w:szCs w:val="28"/>
        </w:rPr>
        <w:t xml:space="preserve">2020 </w:t>
      </w:r>
      <w:r w:rsidR="00BA20DD" w:rsidRPr="00461B6A">
        <w:rPr>
          <w:sz w:val="28"/>
          <w:szCs w:val="28"/>
        </w:rPr>
        <w:t>год</w:t>
      </w:r>
    </w:p>
    <w:p w:rsidR="00CF3610" w:rsidRDefault="00BA20DD">
      <w:pPr>
        <w:spacing w:line="360" w:lineRule="auto"/>
        <w:jc w:val="center"/>
      </w:pPr>
      <w:r>
        <w:rPr>
          <w:b/>
          <w:bCs/>
          <w:sz w:val="28"/>
          <w:szCs w:val="28"/>
        </w:rPr>
        <w:lastRenderedPageBreak/>
        <w:t>Оглавление</w:t>
      </w:r>
    </w:p>
    <w:p w:rsidR="00CF3610" w:rsidRDefault="00BA20DD">
      <w:pPr>
        <w:pStyle w:val="af5"/>
        <w:spacing w:line="240" w:lineRule="auto"/>
      </w:pPr>
      <w:r>
        <w:rPr>
          <w:rFonts w:ascii="Times New Roman" w:hAnsi="Times New Roman" w:cs="Times New Roman"/>
          <w:color w:val="00000A"/>
          <w:sz w:val="24"/>
          <w:szCs w:val="24"/>
        </w:rPr>
        <w:t>1. Общая информация.........................................................................................................................3</w:t>
      </w:r>
    </w:p>
    <w:p w:rsidR="00CF3610" w:rsidRDefault="00BA20DD">
      <w:pPr>
        <w:pStyle w:val="af5"/>
        <w:spacing w:line="240" w:lineRule="auto"/>
      </w:pPr>
      <w:r>
        <w:rPr>
          <w:rFonts w:ascii="Times New Roman" w:hAnsi="Times New Roman" w:cs="Times New Roman"/>
          <w:color w:val="00000A"/>
          <w:sz w:val="24"/>
          <w:szCs w:val="24"/>
        </w:rPr>
        <w:t>2. Темпы реализации инвестиционного проекта...........................................................................3</w:t>
      </w:r>
    </w:p>
    <w:p w:rsidR="00CF3610" w:rsidRDefault="00BA20DD">
      <w:pPr>
        <w:pStyle w:val="af5"/>
        <w:spacing w:line="240" w:lineRule="auto"/>
      </w:pPr>
      <w:r>
        <w:rPr>
          <w:rFonts w:ascii="Times New Roman" w:hAnsi="Times New Roman" w:cs="Times New Roman"/>
          <w:color w:val="00000A"/>
          <w:sz w:val="24"/>
          <w:szCs w:val="24"/>
        </w:rPr>
        <w:t>3. Основные показатели инвестиционного проекта......................................................................</w:t>
      </w:r>
      <w:r w:rsidR="00F26642">
        <w:rPr>
          <w:rFonts w:ascii="Times New Roman" w:hAnsi="Times New Roman" w:cs="Times New Roman"/>
          <w:color w:val="00000A"/>
          <w:sz w:val="24"/>
          <w:szCs w:val="24"/>
        </w:rPr>
        <w:t>4</w:t>
      </w:r>
    </w:p>
    <w:p w:rsidR="00CF3610" w:rsidRDefault="00BA20DD">
      <w:pPr>
        <w:pStyle w:val="af5"/>
        <w:spacing w:line="240" w:lineRule="auto"/>
      </w:pPr>
      <w:r>
        <w:rPr>
          <w:rFonts w:ascii="Times New Roman" w:hAnsi="Times New Roman" w:cs="Times New Roman"/>
          <w:color w:val="00000A"/>
          <w:sz w:val="24"/>
          <w:szCs w:val="24"/>
        </w:rPr>
        <w:t>4. Оценка влияния инвестиционного проекта на достижение плановых показателей реализации ИПР....................................................................................................................................</w:t>
      </w:r>
      <w:r w:rsidR="00F26642">
        <w:rPr>
          <w:rFonts w:ascii="Times New Roman" w:hAnsi="Times New Roman" w:cs="Times New Roman"/>
          <w:color w:val="00000A"/>
          <w:sz w:val="24"/>
          <w:szCs w:val="24"/>
        </w:rPr>
        <w:t>5</w:t>
      </w:r>
    </w:p>
    <w:p w:rsidR="00CF3610" w:rsidRDefault="00BA20DD">
      <w:pPr>
        <w:pStyle w:val="af5"/>
        <w:spacing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5. График реализации инвестиционного проекта..........................................................................</w:t>
      </w:r>
      <w:r w:rsidR="00F26642">
        <w:rPr>
          <w:rFonts w:ascii="Times New Roman" w:hAnsi="Times New Roman" w:cs="Times New Roman"/>
          <w:color w:val="00000A"/>
          <w:sz w:val="24"/>
          <w:szCs w:val="24"/>
        </w:rPr>
        <w:t>5</w:t>
      </w:r>
    </w:p>
    <w:p w:rsidR="00F26642" w:rsidRDefault="00F26642">
      <w:pPr>
        <w:pStyle w:val="af5"/>
        <w:spacing w:line="240" w:lineRule="auto"/>
        <w:rPr>
          <w:rFonts w:ascii="Times New Roman" w:hAnsi="Times New Roman" w:cs="Times New Roman"/>
          <w:color w:val="00000A"/>
          <w:sz w:val="24"/>
          <w:szCs w:val="24"/>
        </w:rPr>
      </w:pPr>
    </w:p>
    <w:p w:rsidR="00F26642" w:rsidRPr="00F26642" w:rsidRDefault="00F26642" w:rsidP="00F26642">
      <w:pPr>
        <w:pStyle w:val="1"/>
        <w:numPr>
          <w:ilvl w:val="0"/>
          <w:numId w:val="11"/>
        </w:numPr>
        <w:suppressAutoHyphens w:val="0"/>
        <w:spacing w:before="0"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F26642">
        <w:rPr>
          <w:rFonts w:ascii="Times New Roman" w:hAnsi="Times New Roman" w:cs="Times New Roman"/>
          <w:sz w:val="24"/>
          <w:szCs w:val="24"/>
        </w:rPr>
        <w:t>Расположение электросетевых объектов, строительство или реконструкция которых предусматривается инвестиционным проектом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………………………………………...........</w:t>
      </w:r>
      <w:r w:rsidR="001F1827" w:rsidRPr="001F182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6</w:t>
      </w:r>
    </w:p>
    <w:p w:rsidR="00CF3610" w:rsidRDefault="00F26642">
      <w:pPr>
        <w:pStyle w:val="af5"/>
        <w:spacing w:line="240" w:lineRule="auto"/>
      </w:pPr>
      <w:r>
        <w:rPr>
          <w:rFonts w:ascii="Times New Roman" w:hAnsi="Times New Roman" w:cs="Times New Roman"/>
          <w:color w:val="00000A"/>
          <w:sz w:val="24"/>
          <w:szCs w:val="24"/>
        </w:rPr>
        <w:t>7</w:t>
      </w:r>
      <w:r w:rsidR="00BA20DD">
        <w:rPr>
          <w:rFonts w:ascii="Times New Roman" w:hAnsi="Times New Roman" w:cs="Times New Roman"/>
          <w:color w:val="00000A"/>
          <w:sz w:val="24"/>
          <w:szCs w:val="24"/>
        </w:rPr>
        <w:t>.</w:t>
      </w:r>
      <w:r w:rsidR="001F1827" w:rsidRPr="001F1827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="00BA20DD">
        <w:rPr>
          <w:rFonts w:ascii="Times New Roman" w:hAnsi="Times New Roman" w:cs="Times New Roman"/>
          <w:color w:val="00000A"/>
          <w:sz w:val="24"/>
          <w:szCs w:val="24"/>
        </w:rPr>
        <w:t>Отчет о ходе реализации инвестиционного проекта..................................................................</w:t>
      </w:r>
      <w:r>
        <w:rPr>
          <w:rFonts w:ascii="Times New Roman" w:hAnsi="Times New Roman" w:cs="Times New Roman"/>
          <w:color w:val="00000A"/>
          <w:sz w:val="24"/>
          <w:szCs w:val="24"/>
        </w:rPr>
        <w:t>8</w:t>
      </w:r>
    </w:p>
    <w:p w:rsidR="00CF3610" w:rsidRDefault="00CF3610"/>
    <w:p w:rsidR="00CF3610" w:rsidRDefault="00CF3610"/>
    <w:p w:rsidR="00CF3610" w:rsidRDefault="00CF3610"/>
    <w:p w:rsidR="00CF3610" w:rsidRDefault="00CF3610"/>
    <w:p w:rsidR="00CF3610" w:rsidRDefault="00CF3610"/>
    <w:p w:rsidR="00CF3610" w:rsidRDefault="00CF3610"/>
    <w:p w:rsidR="00CF3610" w:rsidRDefault="00CF3610"/>
    <w:p w:rsidR="00CF3610" w:rsidRDefault="00CF3610"/>
    <w:p w:rsidR="00CF3610" w:rsidRDefault="00CF3610"/>
    <w:p w:rsidR="00CF3610" w:rsidRDefault="00CF3610"/>
    <w:p w:rsidR="00CF3610" w:rsidRDefault="00CF3610"/>
    <w:p w:rsidR="00CF3610" w:rsidRDefault="00CF3610"/>
    <w:p w:rsidR="00CF3610" w:rsidRDefault="00CF3610"/>
    <w:p w:rsidR="00CF3610" w:rsidRDefault="00CF3610"/>
    <w:p w:rsidR="00CF3610" w:rsidRDefault="00CF3610"/>
    <w:p w:rsidR="00CF3610" w:rsidRDefault="00CF3610"/>
    <w:p w:rsidR="00CF3610" w:rsidRDefault="00CF3610"/>
    <w:p w:rsidR="00CF3610" w:rsidRDefault="00CF3610"/>
    <w:p w:rsidR="00CF3610" w:rsidRDefault="00CF3610"/>
    <w:p w:rsidR="00CF3610" w:rsidRDefault="00CF3610"/>
    <w:p w:rsidR="000C2A82" w:rsidRDefault="000C2A82"/>
    <w:p w:rsidR="000C2A82" w:rsidRDefault="000C2A82"/>
    <w:p w:rsidR="000C2A82" w:rsidRDefault="000C2A82"/>
    <w:p w:rsidR="000C2A82" w:rsidRDefault="000C2A82"/>
    <w:p w:rsidR="000C2A82" w:rsidRDefault="000C2A82"/>
    <w:p w:rsidR="000C2A82" w:rsidRDefault="000C2A82"/>
    <w:p w:rsidR="000C2A82" w:rsidRDefault="000C2A82"/>
    <w:p w:rsidR="000C2A82" w:rsidRDefault="000C2A82"/>
    <w:p w:rsidR="000C2A82" w:rsidRDefault="000C2A82"/>
    <w:p w:rsidR="000C2A82" w:rsidRDefault="000C2A82"/>
    <w:p w:rsidR="000C2A82" w:rsidRDefault="000C2A82"/>
    <w:p w:rsidR="000C2A82" w:rsidRDefault="000C2A82"/>
    <w:p w:rsidR="000C2A82" w:rsidRDefault="000C2A82"/>
    <w:p w:rsidR="00CF3610" w:rsidRDefault="00CF3610"/>
    <w:p w:rsidR="00CF3610" w:rsidRDefault="00CF3610"/>
    <w:p w:rsidR="00CF3610" w:rsidRDefault="00CF3610"/>
    <w:p w:rsidR="00CF3610" w:rsidRDefault="00BA20DD">
      <w:pPr>
        <w:pStyle w:val="1"/>
        <w:numPr>
          <w:ilvl w:val="0"/>
          <w:numId w:val="1"/>
        </w:numPr>
        <w:spacing w:before="0" w:after="0"/>
        <w:ind w:left="0" w:firstLine="0"/>
        <w:jc w:val="center"/>
      </w:pPr>
      <w:bookmarkStart w:id="0" w:name="_Toc440377890"/>
      <w:bookmarkStart w:id="1" w:name="_Toc364270219"/>
      <w:bookmarkStart w:id="2" w:name="_Toc231645032"/>
      <w:bookmarkEnd w:id="0"/>
      <w:bookmarkEnd w:id="1"/>
      <w:bookmarkEnd w:id="2"/>
      <w:r>
        <w:rPr>
          <w:rFonts w:ascii="Times New Roman" w:hAnsi="Times New Roman" w:cs="Times New Roman"/>
          <w:sz w:val="28"/>
          <w:szCs w:val="28"/>
        </w:rPr>
        <w:t>Общая информация</w:t>
      </w:r>
    </w:p>
    <w:tbl>
      <w:tblPr>
        <w:tblStyle w:val="aff5"/>
        <w:tblW w:w="9809" w:type="dxa"/>
        <w:tblCellMar>
          <w:left w:w="168" w:type="dxa"/>
          <w:right w:w="28" w:type="dxa"/>
        </w:tblCellMar>
        <w:tblLook w:val="04A0" w:firstRow="1" w:lastRow="0" w:firstColumn="1" w:lastColumn="0" w:noHBand="0" w:noVBand="1"/>
      </w:tblPr>
      <w:tblGrid>
        <w:gridCol w:w="3146"/>
        <w:gridCol w:w="6663"/>
      </w:tblGrid>
      <w:tr w:rsidR="00CF3610" w:rsidTr="00D57A0E">
        <w:tc>
          <w:tcPr>
            <w:tcW w:w="3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3610" w:rsidRDefault="00BA20DD">
            <w:pPr>
              <w:pStyle w:val="af4"/>
              <w:spacing w:after="0"/>
              <w:ind w:left="0"/>
            </w:pPr>
            <w:r>
              <w:rPr>
                <w:sz w:val="24"/>
              </w:rPr>
              <w:t>1.1. Цели и задачи реализации инвестиционного проекта</w:t>
            </w:r>
          </w:p>
        </w:tc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1E6E" w:rsidRPr="001A35CD" w:rsidRDefault="007A2182" w:rsidP="00571550">
            <w:pPr>
              <w:pStyle w:val="af7"/>
              <w:numPr>
                <w:ilvl w:val="2"/>
                <w:numId w:val="8"/>
              </w:numPr>
              <w:tabs>
                <w:tab w:val="clear" w:pos="2520"/>
                <w:tab w:val="num" w:pos="2356"/>
              </w:tabs>
              <w:ind w:left="372" w:hanging="246"/>
              <w:jc w:val="both"/>
              <w:rPr>
                <w:color w:val="000000"/>
                <w:shd w:val="clear" w:color="auto" w:fill="D8EDE8"/>
              </w:rPr>
            </w:pPr>
            <w:r>
              <w:t>Исполнение обязательств гарантирующего поставщика в рамках требовани</w:t>
            </w:r>
            <w:r w:rsidR="00531E6E">
              <w:t>й</w:t>
            </w:r>
            <w:r w:rsidR="00BA152E">
              <w:t xml:space="preserve"> Федерального Закона №</w:t>
            </w:r>
            <w:r>
              <w:t>522 от 27 декабря 2018 года</w:t>
            </w:r>
            <w:r w:rsidR="006E400B">
              <w:t>.</w:t>
            </w:r>
            <w:r w:rsidR="00531E6E">
              <w:t xml:space="preserve"> </w:t>
            </w:r>
          </w:p>
          <w:p w:rsidR="001A35CD" w:rsidRDefault="001A35CD" w:rsidP="00571550">
            <w:pPr>
              <w:pStyle w:val="13"/>
              <w:numPr>
                <w:ilvl w:val="0"/>
                <w:numId w:val="8"/>
              </w:numPr>
              <w:tabs>
                <w:tab w:val="left" w:pos="397"/>
                <w:tab w:val="left" w:pos="5606"/>
              </w:tabs>
              <w:spacing w:before="0"/>
            </w:pPr>
            <w:r>
              <w:t xml:space="preserve">Организация интеллектуальной системы коммерческого учета электроэнергии с безвозмездным предоставлением потребителю минимального набора функций коммерческого учета </w:t>
            </w:r>
            <w:r w:rsidR="00196672">
              <w:t>бытовых потребителей</w:t>
            </w:r>
          </w:p>
          <w:p w:rsidR="00571550" w:rsidRDefault="00BA152E" w:rsidP="00571550">
            <w:pPr>
              <w:pStyle w:val="13"/>
              <w:numPr>
                <w:ilvl w:val="0"/>
                <w:numId w:val="8"/>
              </w:numPr>
              <w:tabs>
                <w:tab w:val="left" w:pos="397"/>
                <w:tab w:val="left" w:pos="5606"/>
              </w:tabs>
              <w:spacing w:before="0"/>
            </w:pPr>
            <w:r>
              <w:t>Снижение расходов</w:t>
            </w:r>
            <w:r w:rsidR="00571550">
              <w:t xml:space="preserve"> бытовых потребителей на общедомовые нужды (ОДН) на </w:t>
            </w:r>
            <w:r w:rsidR="002A53D9">
              <w:t>11,5</w:t>
            </w:r>
            <w:r w:rsidR="00571550">
              <w:t xml:space="preserve"> %</w:t>
            </w:r>
          </w:p>
          <w:p w:rsidR="00512D2C" w:rsidRDefault="00BA152E" w:rsidP="001A35CD">
            <w:pPr>
              <w:pStyle w:val="13"/>
              <w:numPr>
                <w:ilvl w:val="0"/>
                <w:numId w:val="8"/>
              </w:numPr>
              <w:tabs>
                <w:tab w:val="left" w:pos="397"/>
                <w:tab w:val="left" w:pos="5606"/>
              </w:tabs>
              <w:spacing w:before="0"/>
            </w:pPr>
            <w:r>
              <w:t xml:space="preserve"> Снижение расходов</w:t>
            </w:r>
            <w:r w:rsidR="00531E6E">
              <w:t xml:space="preserve"> бытовых потребителей (абонентов) </w:t>
            </w:r>
            <w:r w:rsidR="006E400B">
              <w:t>за счет применения дифференцированного тарифа (день - ночь) в диапазоне 20-25%.</w:t>
            </w:r>
            <w:r w:rsidR="00512D2C">
              <w:t xml:space="preserve"> </w:t>
            </w:r>
          </w:p>
          <w:p w:rsidR="00310F10" w:rsidRDefault="00531E6E" w:rsidP="001A35CD">
            <w:pPr>
              <w:pStyle w:val="13"/>
              <w:numPr>
                <w:ilvl w:val="0"/>
                <w:numId w:val="8"/>
              </w:numPr>
              <w:tabs>
                <w:tab w:val="left" w:pos="397"/>
                <w:tab w:val="left" w:pos="5606"/>
              </w:tabs>
              <w:spacing w:before="0"/>
            </w:pPr>
            <w:r>
              <w:t xml:space="preserve">Обеспечение </w:t>
            </w:r>
            <w:r w:rsidR="006E400B">
              <w:t>возможности проведения мероприятий по поиску мест хищений электроэнергии за счет предоставления данных о величине небаланса потребления электроэнергии жилого дома.</w:t>
            </w:r>
          </w:p>
          <w:p w:rsidR="006E400B" w:rsidRDefault="006E400B" w:rsidP="001A35CD">
            <w:pPr>
              <w:pStyle w:val="13"/>
              <w:numPr>
                <w:ilvl w:val="0"/>
                <w:numId w:val="8"/>
              </w:numPr>
              <w:tabs>
                <w:tab w:val="left" w:pos="397"/>
                <w:tab w:val="left" w:pos="5606"/>
              </w:tabs>
              <w:spacing w:before="0"/>
            </w:pPr>
            <w:r>
              <w:t>Сокращение затрат на персонал, контролирующий показания квартирных счетчиков.</w:t>
            </w:r>
          </w:p>
          <w:p w:rsidR="001A764A" w:rsidRDefault="001A764A" w:rsidP="001A35CD">
            <w:pPr>
              <w:pStyle w:val="13"/>
              <w:tabs>
                <w:tab w:val="left" w:pos="397"/>
                <w:tab w:val="left" w:pos="5606"/>
              </w:tabs>
              <w:spacing w:before="0"/>
              <w:ind w:left="0" w:firstLine="0"/>
            </w:pPr>
          </w:p>
        </w:tc>
      </w:tr>
      <w:tr w:rsidR="00CF3610" w:rsidTr="00D57A0E">
        <w:tc>
          <w:tcPr>
            <w:tcW w:w="3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3610" w:rsidRDefault="00CF3610">
            <w:pPr>
              <w:pStyle w:val="af4"/>
              <w:spacing w:after="0"/>
              <w:ind w:left="0"/>
              <w:rPr>
                <w:sz w:val="24"/>
              </w:rPr>
            </w:pPr>
          </w:p>
          <w:p w:rsidR="00CF3610" w:rsidRDefault="00BA20DD">
            <w:pPr>
              <w:pStyle w:val="af4"/>
              <w:spacing w:after="0"/>
              <w:ind w:left="0"/>
            </w:pPr>
            <w:r>
              <w:rPr>
                <w:sz w:val="24"/>
              </w:rPr>
              <w:t>1.2. Результаты реализации инвестиционного проекта</w:t>
            </w:r>
          </w:p>
        </w:tc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3610" w:rsidRDefault="00CF3610">
            <w:pPr>
              <w:pStyle w:val="13"/>
              <w:tabs>
                <w:tab w:val="left" w:pos="435"/>
                <w:tab w:val="left" w:pos="5606"/>
              </w:tabs>
              <w:spacing w:before="0"/>
              <w:ind w:left="0" w:right="142" w:firstLine="0"/>
            </w:pPr>
          </w:p>
          <w:p w:rsidR="00207D82" w:rsidRDefault="00081F98" w:rsidP="00BA152E">
            <w:pPr>
              <w:pStyle w:val="13"/>
              <w:tabs>
                <w:tab w:val="left" w:pos="435"/>
                <w:tab w:val="left" w:pos="5606"/>
              </w:tabs>
              <w:spacing w:before="0"/>
              <w:ind w:left="360" w:firstLine="0"/>
            </w:pPr>
            <w:proofErr w:type="spellStart"/>
            <w:r>
              <w:t>Предпроектное</w:t>
            </w:r>
            <w:proofErr w:type="spellEnd"/>
            <w:r>
              <w:t xml:space="preserve"> обследование и подготовка проектной документации для создания «Интеллектуальной системы</w:t>
            </w:r>
            <w:r w:rsidR="002A53D9" w:rsidRPr="00380EB6">
              <w:t xml:space="preserve"> коммерческого учета электроэнергии бытовых потребителей</w:t>
            </w:r>
            <w:r w:rsidR="00380EB6">
              <w:t xml:space="preserve"> </w:t>
            </w:r>
            <w:proofErr w:type="spellStart"/>
            <w:r w:rsidR="00380EB6">
              <w:t>г.</w:t>
            </w:r>
            <w:r w:rsidR="00BA152E">
              <w:t>Радужный</w:t>
            </w:r>
            <w:proofErr w:type="spellEnd"/>
            <w:r w:rsidR="00BA152E" w:rsidRPr="00BA152E">
              <w:t>,</w:t>
            </w:r>
            <w:r w:rsidR="00BA152E">
              <w:t xml:space="preserve"> </w:t>
            </w:r>
            <w:proofErr w:type="spellStart"/>
            <w:r w:rsidR="00BA152E">
              <w:t>п.г.т.Новоаганск</w:t>
            </w:r>
            <w:proofErr w:type="spellEnd"/>
            <w:r w:rsidR="00BA152E">
              <w:t xml:space="preserve"> и село </w:t>
            </w:r>
            <w:proofErr w:type="spellStart"/>
            <w:r w:rsidR="00BA152E">
              <w:t>Варъёган</w:t>
            </w:r>
            <w:proofErr w:type="spellEnd"/>
            <w:r w:rsidR="00380EB6">
              <w:t>»</w:t>
            </w:r>
            <w:r w:rsidR="00BA152E">
              <w:t xml:space="preserve"> </w:t>
            </w:r>
            <w:r w:rsidR="002A53D9" w:rsidRPr="00380EB6">
              <w:t>«ИСКУЭ БП</w:t>
            </w:r>
            <w:r w:rsidR="00380EB6">
              <w:t>»</w:t>
            </w:r>
            <w:r w:rsidR="002A53D9">
              <w:t xml:space="preserve"> </w:t>
            </w:r>
          </w:p>
        </w:tc>
      </w:tr>
    </w:tbl>
    <w:p w:rsidR="00CF3610" w:rsidRDefault="00CF3610">
      <w:pPr>
        <w:rPr>
          <w:sz w:val="2"/>
          <w:szCs w:val="2"/>
        </w:rPr>
      </w:pPr>
    </w:p>
    <w:p w:rsidR="00CF3610" w:rsidRDefault="00CF3610">
      <w:bookmarkStart w:id="3" w:name="_Toc364270221"/>
      <w:bookmarkEnd w:id="3"/>
    </w:p>
    <w:p w:rsidR="00CF3610" w:rsidRDefault="00BA20DD">
      <w:pPr>
        <w:pStyle w:val="1"/>
        <w:numPr>
          <w:ilvl w:val="0"/>
          <w:numId w:val="1"/>
        </w:numPr>
        <w:spacing w:before="0" w:after="0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_Toc440377891"/>
      <w:bookmarkEnd w:id="4"/>
      <w:r>
        <w:rPr>
          <w:rFonts w:ascii="Times New Roman" w:hAnsi="Times New Roman" w:cs="Times New Roman"/>
          <w:sz w:val="28"/>
          <w:szCs w:val="28"/>
        </w:rPr>
        <w:t>Темпы реализации инвестиционного проекта</w:t>
      </w:r>
    </w:p>
    <w:tbl>
      <w:tblPr>
        <w:tblStyle w:val="aff5"/>
        <w:tblW w:w="9951" w:type="dxa"/>
        <w:tblCellMar>
          <w:left w:w="168" w:type="dxa"/>
          <w:right w:w="28" w:type="dxa"/>
        </w:tblCellMar>
        <w:tblLook w:val="04A0" w:firstRow="1" w:lastRow="0" w:firstColumn="1" w:lastColumn="0" w:noHBand="0" w:noVBand="1"/>
      </w:tblPr>
      <w:tblGrid>
        <w:gridCol w:w="3146"/>
        <w:gridCol w:w="6805"/>
      </w:tblGrid>
      <w:tr w:rsidR="00CF3610" w:rsidTr="00D57A0E">
        <w:tc>
          <w:tcPr>
            <w:tcW w:w="3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3610" w:rsidRDefault="00BA20DD">
            <w:pPr>
              <w:pStyle w:val="af4"/>
              <w:spacing w:after="0"/>
              <w:ind w:left="0"/>
              <w:rPr>
                <w:sz w:val="24"/>
              </w:rPr>
            </w:pPr>
            <w:r>
              <w:rPr>
                <w:sz w:val="24"/>
              </w:rPr>
              <w:t xml:space="preserve">2.1. Сроки реализации </w:t>
            </w: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3610" w:rsidRPr="00380EB6" w:rsidRDefault="00BA20DD">
            <w:pPr>
              <w:pStyle w:val="13"/>
              <w:numPr>
                <w:ilvl w:val="0"/>
                <w:numId w:val="2"/>
              </w:numPr>
              <w:tabs>
                <w:tab w:val="left" w:pos="435"/>
                <w:tab w:val="left" w:pos="5606"/>
              </w:tabs>
              <w:spacing w:before="0"/>
              <w:jc w:val="left"/>
            </w:pPr>
            <w:r w:rsidRPr="00380EB6">
              <w:t>Начало работ: 20</w:t>
            </w:r>
            <w:r w:rsidR="00BA152E">
              <w:t>21</w:t>
            </w:r>
            <w:r w:rsidRPr="00380EB6">
              <w:t xml:space="preserve"> год;</w:t>
            </w:r>
          </w:p>
          <w:p w:rsidR="00CF3610" w:rsidRPr="00380EB6" w:rsidRDefault="00BA20DD" w:rsidP="00380EB6">
            <w:pPr>
              <w:pStyle w:val="13"/>
              <w:numPr>
                <w:ilvl w:val="0"/>
                <w:numId w:val="2"/>
              </w:numPr>
              <w:tabs>
                <w:tab w:val="left" w:pos="435"/>
                <w:tab w:val="left" w:pos="5606"/>
              </w:tabs>
              <w:spacing w:before="0"/>
            </w:pPr>
            <w:r w:rsidRPr="00380EB6">
              <w:t xml:space="preserve">Окончание работ: </w:t>
            </w:r>
            <w:r w:rsidR="007A42F5" w:rsidRPr="00380EB6">
              <w:t>202</w:t>
            </w:r>
            <w:r w:rsidR="00081F98">
              <w:t>1</w:t>
            </w:r>
            <w:r w:rsidR="002A53D9" w:rsidRPr="00380EB6">
              <w:t xml:space="preserve"> </w:t>
            </w:r>
            <w:r w:rsidRPr="00380EB6">
              <w:t>год.</w:t>
            </w:r>
          </w:p>
        </w:tc>
      </w:tr>
      <w:tr w:rsidR="00CF3610" w:rsidTr="00D57A0E">
        <w:trPr>
          <w:trHeight w:val="1785"/>
        </w:trPr>
        <w:tc>
          <w:tcPr>
            <w:tcW w:w="3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3610" w:rsidRDefault="00CF3610">
            <w:pPr>
              <w:pStyle w:val="af4"/>
              <w:spacing w:after="0"/>
              <w:ind w:left="0"/>
              <w:rPr>
                <w:sz w:val="24"/>
              </w:rPr>
            </w:pPr>
          </w:p>
          <w:p w:rsidR="00CF3610" w:rsidRDefault="00BA20DD">
            <w:pPr>
              <w:pStyle w:val="af4"/>
              <w:spacing w:after="0"/>
              <w:ind w:left="0"/>
            </w:pPr>
            <w:r>
              <w:rPr>
                <w:sz w:val="24"/>
              </w:rPr>
              <w:t xml:space="preserve">2.2. Этапы реализации </w:t>
            </w: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80EB6" w:rsidRDefault="00380EB6" w:rsidP="000250C9">
            <w:pPr>
              <w:pStyle w:val="af7"/>
              <w:ind w:left="88"/>
              <w:jc w:val="both"/>
            </w:pPr>
          </w:p>
          <w:p w:rsidR="000250C9" w:rsidRDefault="00081F98" w:rsidP="00196672">
            <w:pPr>
              <w:pStyle w:val="af7"/>
              <w:numPr>
                <w:ilvl w:val="0"/>
                <w:numId w:val="17"/>
              </w:numPr>
              <w:jc w:val="both"/>
            </w:pPr>
            <w:proofErr w:type="spellStart"/>
            <w:r>
              <w:t>Предпроектное</w:t>
            </w:r>
            <w:proofErr w:type="spellEnd"/>
            <w:r>
              <w:t xml:space="preserve"> обследование</w:t>
            </w:r>
          </w:p>
          <w:p w:rsidR="003E3FD8" w:rsidRDefault="003E3FD8" w:rsidP="00196672">
            <w:pPr>
              <w:pStyle w:val="af7"/>
              <w:numPr>
                <w:ilvl w:val="0"/>
                <w:numId w:val="17"/>
              </w:numPr>
              <w:jc w:val="both"/>
            </w:pPr>
            <w:r>
              <w:t>Разработка проекта создания</w:t>
            </w:r>
            <w:bookmarkStart w:id="5" w:name="_GoBack"/>
            <w:bookmarkEnd w:id="5"/>
            <w:r>
              <w:t xml:space="preserve"> ИСКУЭ</w:t>
            </w:r>
          </w:p>
          <w:p w:rsidR="00196672" w:rsidRDefault="00081F98" w:rsidP="00196672">
            <w:pPr>
              <w:pStyle w:val="af7"/>
              <w:numPr>
                <w:ilvl w:val="0"/>
                <w:numId w:val="17"/>
              </w:numPr>
              <w:jc w:val="both"/>
            </w:pPr>
            <w:r>
              <w:t>Подготовка типовых проектов для монтажа приборов учёта жилых и нежилых помещений в различных типах многоквартирных жилых домов</w:t>
            </w:r>
            <w:r w:rsidRPr="00081F98">
              <w:t>,</w:t>
            </w:r>
            <w:r>
              <w:t xml:space="preserve"> а также общедомовых приборов учёта</w:t>
            </w:r>
          </w:p>
          <w:p w:rsidR="00196672" w:rsidRDefault="00196672" w:rsidP="003E3FD8">
            <w:pPr>
              <w:ind w:left="88"/>
              <w:jc w:val="both"/>
            </w:pPr>
          </w:p>
          <w:p w:rsidR="00196672" w:rsidRPr="00380EB6" w:rsidRDefault="00196672" w:rsidP="00081F98">
            <w:pPr>
              <w:ind w:left="88"/>
              <w:jc w:val="both"/>
            </w:pPr>
          </w:p>
          <w:p w:rsidR="002A53D9" w:rsidRPr="00380EB6" w:rsidRDefault="002A53D9" w:rsidP="002A53D9">
            <w:pPr>
              <w:pStyle w:val="af7"/>
              <w:ind w:left="88"/>
              <w:jc w:val="both"/>
            </w:pPr>
          </w:p>
          <w:p w:rsidR="00B17E18" w:rsidRPr="00380EB6" w:rsidRDefault="00B17E18" w:rsidP="000250C9">
            <w:pPr>
              <w:tabs>
                <w:tab w:val="left" w:pos="397"/>
                <w:tab w:val="left" w:pos="681"/>
                <w:tab w:val="left" w:pos="4758"/>
              </w:tabs>
              <w:ind w:left="360"/>
              <w:jc w:val="both"/>
            </w:pPr>
          </w:p>
        </w:tc>
      </w:tr>
      <w:tr w:rsidR="00EE48E8" w:rsidTr="00D57A0E">
        <w:trPr>
          <w:trHeight w:val="1785"/>
        </w:trPr>
        <w:tc>
          <w:tcPr>
            <w:tcW w:w="3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48E8" w:rsidRDefault="00EE48E8">
            <w:pPr>
              <w:pStyle w:val="af4"/>
              <w:spacing w:after="0"/>
              <w:ind w:left="0"/>
              <w:rPr>
                <w:sz w:val="24"/>
              </w:rPr>
            </w:pP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48E8" w:rsidRPr="000250C9" w:rsidRDefault="00EE48E8" w:rsidP="00EE48E8">
            <w:pPr>
              <w:pStyle w:val="af7"/>
              <w:jc w:val="both"/>
              <w:rPr>
                <w:sz w:val="28"/>
                <w:szCs w:val="28"/>
              </w:rPr>
            </w:pPr>
          </w:p>
        </w:tc>
      </w:tr>
    </w:tbl>
    <w:p w:rsidR="00380EB6" w:rsidRDefault="00380EB6" w:rsidP="00EE48E8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6" w:name="_Toc36427022119"/>
      <w:bookmarkStart w:id="7" w:name="_Toc440377892"/>
      <w:bookmarkEnd w:id="6"/>
      <w:bookmarkEnd w:id="7"/>
    </w:p>
    <w:p w:rsidR="00380EB6" w:rsidRDefault="00380EB6" w:rsidP="00EE48E8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380EB6" w:rsidRDefault="00380EB6" w:rsidP="00EE48E8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380EB6" w:rsidRDefault="00380EB6" w:rsidP="00EE48E8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380EB6" w:rsidRDefault="00380EB6" w:rsidP="00EE48E8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CF3610" w:rsidRDefault="00BA20DD">
      <w:pPr>
        <w:pStyle w:val="1"/>
        <w:numPr>
          <w:ilvl w:val="0"/>
          <w:numId w:val="1"/>
        </w:numPr>
        <w:spacing w:before="0" w:after="0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показатели инвестиционного проекта</w:t>
      </w:r>
    </w:p>
    <w:p w:rsidR="00CF3610" w:rsidRDefault="00BA20DD">
      <w:r>
        <w:t>3.1. Технические характеристики:</w:t>
      </w:r>
    </w:p>
    <w:tbl>
      <w:tblPr>
        <w:tblW w:w="9800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-5" w:type="dxa"/>
        </w:tblCellMar>
        <w:tblLook w:val="04A0" w:firstRow="1" w:lastRow="0" w:firstColumn="1" w:lastColumn="0" w:noHBand="0" w:noVBand="1"/>
      </w:tblPr>
      <w:tblGrid>
        <w:gridCol w:w="562"/>
        <w:gridCol w:w="3333"/>
        <w:gridCol w:w="1393"/>
        <w:gridCol w:w="2074"/>
        <w:gridCol w:w="1279"/>
        <w:gridCol w:w="1159"/>
      </w:tblGrid>
      <w:tr w:rsidR="00CF3610" w:rsidTr="00A162B8">
        <w:trPr>
          <w:trHeight w:val="487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F3610" w:rsidRDefault="00BA20D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3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F3610" w:rsidRDefault="00BA20D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F3610" w:rsidRDefault="00BA20D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Уровень напряжения, </w:t>
            </w:r>
            <w:proofErr w:type="spellStart"/>
            <w:r>
              <w:rPr>
                <w:b/>
                <w:bCs/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2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F3610" w:rsidRDefault="00BA20D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Тип, характеристика, количество цепей</w:t>
            </w:r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F3610" w:rsidRDefault="00BA20D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Количество</w:t>
            </w:r>
          </w:p>
        </w:tc>
        <w:tc>
          <w:tcPr>
            <w:tcW w:w="1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F3610" w:rsidRDefault="00BA20D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Единицы измерения</w:t>
            </w:r>
          </w:p>
        </w:tc>
      </w:tr>
      <w:tr w:rsidR="00E403D8" w:rsidTr="00A162B8">
        <w:trPr>
          <w:trHeight w:val="30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E403D8" w:rsidRDefault="00E403D8" w:rsidP="00D93AFA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403D8" w:rsidRDefault="00E403D8" w:rsidP="00196672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sz w:val="22"/>
                <w:szCs w:val="22"/>
                <w:u w:val="single"/>
              </w:rPr>
              <w:t xml:space="preserve">Оборудование ИСКУЭ БП </w:t>
            </w:r>
          </w:p>
        </w:tc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403D8" w:rsidRDefault="00E403D8" w:rsidP="00D93AFA">
            <w:pPr>
              <w:jc w:val="center"/>
            </w:pPr>
          </w:p>
        </w:tc>
        <w:tc>
          <w:tcPr>
            <w:tcW w:w="2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E403D8" w:rsidRDefault="00E403D8" w:rsidP="00D93AFA">
            <w:pPr>
              <w:jc w:val="center"/>
              <w:rPr>
                <w:sz w:val="22"/>
              </w:rPr>
            </w:pPr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403D8" w:rsidRDefault="00E403D8" w:rsidP="00D93AFA">
            <w:pPr>
              <w:jc w:val="center"/>
            </w:pPr>
          </w:p>
        </w:tc>
        <w:tc>
          <w:tcPr>
            <w:tcW w:w="1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403D8" w:rsidRDefault="00E403D8" w:rsidP="00D93AFA">
            <w:pPr>
              <w:jc w:val="center"/>
              <w:rPr>
                <w:sz w:val="22"/>
              </w:rPr>
            </w:pPr>
          </w:p>
        </w:tc>
      </w:tr>
      <w:tr w:rsidR="003202CA" w:rsidTr="00A162B8">
        <w:trPr>
          <w:trHeight w:val="221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202CA" w:rsidRDefault="0045319B" w:rsidP="00D93A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202CA" w:rsidRDefault="00081F98" w:rsidP="006531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Проектные работы по созданию ИСКУЭ БП</w:t>
            </w:r>
          </w:p>
        </w:tc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202CA" w:rsidRDefault="003202CA" w:rsidP="00D93AFA">
            <w:pPr>
              <w:jc w:val="center"/>
              <w:rPr>
                <w:sz w:val="22"/>
              </w:rPr>
            </w:pPr>
          </w:p>
        </w:tc>
        <w:tc>
          <w:tcPr>
            <w:tcW w:w="2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202CA" w:rsidRDefault="002F5BA0" w:rsidP="000250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BA152E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0000 точек учета)</w:t>
            </w:r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202CA" w:rsidRDefault="003202CA" w:rsidP="00D93AF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202CA" w:rsidRDefault="003202CA" w:rsidP="00D93AFA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шт</w:t>
            </w:r>
            <w:proofErr w:type="spellEnd"/>
          </w:p>
        </w:tc>
      </w:tr>
    </w:tbl>
    <w:p w:rsidR="009703C7" w:rsidRDefault="009703C7">
      <w:pPr>
        <w:ind w:firstLine="567"/>
        <w:jc w:val="both"/>
        <w:rPr>
          <w:color w:val="auto"/>
        </w:rPr>
      </w:pPr>
    </w:p>
    <w:p w:rsidR="00B17E18" w:rsidRDefault="00B17E18">
      <w:pPr>
        <w:ind w:firstLine="567"/>
        <w:jc w:val="both"/>
        <w:rPr>
          <w:color w:val="auto"/>
        </w:rPr>
      </w:pPr>
    </w:p>
    <w:p w:rsidR="00CF3610" w:rsidRDefault="00BA20DD" w:rsidP="0065316C">
      <w:pPr>
        <w:ind w:firstLine="567"/>
        <w:jc w:val="both"/>
        <w:rPr>
          <w:color w:val="auto"/>
        </w:rPr>
      </w:pPr>
      <w:r w:rsidRPr="00474DC0">
        <w:rPr>
          <w:color w:val="auto"/>
        </w:rPr>
        <w:t>В результате реализации инвестици</w:t>
      </w:r>
      <w:r w:rsidR="00F74F84">
        <w:rPr>
          <w:color w:val="auto"/>
        </w:rPr>
        <w:t>онного проекта будет обеспечено</w:t>
      </w:r>
      <w:r w:rsidR="00B17E18">
        <w:rPr>
          <w:color w:val="auto"/>
        </w:rPr>
        <w:t>:</w:t>
      </w:r>
    </w:p>
    <w:p w:rsidR="0065316C" w:rsidRPr="0065316C" w:rsidRDefault="0065316C" w:rsidP="0065316C">
      <w:pPr>
        <w:pStyle w:val="af7"/>
        <w:numPr>
          <w:ilvl w:val="2"/>
          <w:numId w:val="9"/>
        </w:numPr>
        <w:tabs>
          <w:tab w:val="clear" w:pos="2520"/>
          <w:tab w:val="num" w:pos="2694"/>
        </w:tabs>
        <w:ind w:left="851" w:hanging="284"/>
        <w:jc w:val="both"/>
        <w:rPr>
          <w:color w:val="auto"/>
        </w:rPr>
      </w:pPr>
      <w:r>
        <w:rPr>
          <w:color w:val="auto"/>
        </w:rPr>
        <w:t>предоставление потребителю минимального набора функций коммерческого учета</w:t>
      </w:r>
    </w:p>
    <w:p w:rsidR="00B17E18" w:rsidRPr="0065316C" w:rsidRDefault="00B17E18" w:rsidP="0065316C">
      <w:pPr>
        <w:pStyle w:val="af7"/>
        <w:numPr>
          <w:ilvl w:val="2"/>
          <w:numId w:val="9"/>
        </w:numPr>
        <w:tabs>
          <w:tab w:val="clear" w:pos="2520"/>
          <w:tab w:val="num" w:pos="2694"/>
        </w:tabs>
        <w:ind w:left="851" w:hanging="284"/>
        <w:jc w:val="both"/>
        <w:rPr>
          <w:color w:val="auto"/>
        </w:rPr>
      </w:pPr>
      <w:r w:rsidRPr="0065316C">
        <w:rPr>
          <w:color w:val="auto"/>
        </w:rPr>
        <w:t xml:space="preserve">предоставление возможности </w:t>
      </w:r>
      <w:r w:rsidR="0065316C" w:rsidRPr="0065316C">
        <w:rPr>
          <w:color w:val="auto"/>
        </w:rPr>
        <w:t xml:space="preserve">бытовым потребителям </w:t>
      </w:r>
      <w:r w:rsidR="00BA152E">
        <w:rPr>
          <w:color w:val="auto"/>
        </w:rPr>
        <w:t>снижения расходов н</w:t>
      </w:r>
      <w:r w:rsidRPr="0065316C">
        <w:rPr>
          <w:color w:val="auto"/>
        </w:rPr>
        <w:t xml:space="preserve">а потребленную энергию, применяя дифференцированный тариф в </w:t>
      </w:r>
      <w:r w:rsidR="0065316C" w:rsidRPr="0065316C">
        <w:rPr>
          <w:color w:val="auto"/>
        </w:rPr>
        <w:t>диапазоне</w:t>
      </w:r>
      <w:r w:rsidRPr="0065316C">
        <w:rPr>
          <w:color w:val="auto"/>
        </w:rPr>
        <w:t xml:space="preserve"> от 20-25%</w:t>
      </w:r>
    </w:p>
    <w:p w:rsidR="00B17E18" w:rsidRPr="0065316C" w:rsidRDefault="00BA152E" w:rsidP="0065316C">
      <w:pPr>
        <w:pStyle w:val="af7"/>
        <w:numPr>
          <w:ilvl w:val="2"/>
          <w:numId w:val="9"/>
        </w:numPr>
        <w:tabs>
          <w:tab w:val="clear" w:pos="2520"/>
          <w:tab w:val="num" w:pos="2694"/>
        </w:tabs>
        <w:ind w:left="851" w:hanging="284"/>
        <w:jc w:val="both"/>
        <w:rPr>
          <w:color w:val="auto"/>
        </w:rPr>
      </w:pPr>
      <w:r>
        <w:rPr>
          <w:color w:val="auto"/>
        </w:rPr>
        <w:t>снижение расходов</w:t>
      </w:r>
      <w:r w:rsidR="00B17E18" w:rsidRPr="0065316C">
        <w:rPr>
          <w:color w:val="auto"/>
        </w:rPr>
        <w:t xml:space="preserve"> бытовых потребителей на общедомовые нужды (ОДН)</w:t>
      </w:r>
      <w:r w:rsidR="0069196D" w:rsidRPr="0065316C">
        <w:rPr>
          <w:color w:val="auto"/>
        </w:rPr>
        <w:t xml:space="preserve"> в пределах 1</w:t>
      </w:r>
      <w:r w:rsidR="000250C9">
        <w:rPr>
          <w:color w:val="auto"/>
        </w:rPr>
        <w:t>1,5</w:t>
      </w:r>
      <w:r w:rsidR="0069196D" w:rsidRPr="0065316C">
        <w:rPr>
          <w:color w:val="auto"/>
        </w:rPr>
        <w:t>%</w:t>
      </w:r>
    </w:p>
    <w:p w:rsidR="0065316C" w:rsidRDefault="0065316C" w:rsidP="0065316C">
      <w:pPr>
        <w:pStyle w:val="af7"/>
        <w:numPr>
          <w:ilvl w:val="2"/>
          <w:numId w:val="9"/>
        </w:numPr>
        <w:tabs>
          <w:tab w:val="clear" w:pos="2520"/>
          <w:tab w:val="num" w:pos="2694"/>
        </w:tabs>
        <w:ind w:left="851" w:hanging="284"/>
        <w:jc w:val="both"/>
        <w:rPr>
          <w:color w:val="auto"/>
        </w:rPr>
      </w:pPr>
      <w:r w:rsidRPr="0065316C">
        <w:rPr>
          <w:color w:val="auto"/>
        </w:rPr>
        <w:t>обеспечение возможности проведения мероприя</w:t>
      </w:r>
      <w:r w:rsidR="00160B39">
        <w:rPr>
          <w:color w:val="auto"/>
        </w:rPr>
        <w:t xml:space="preserve">тий по </w:t>
      </w:r>
      <w:r w:rsidRPr="0065316C">
        <w:rPr>
          <w:color w:val="auto"/>
        </w:rPr>
        <w:t xml:space="preserve">поиску мест хищения электроэнергии за счет сведения баланса потребления по </w:t>
      </w:r>
      <w:r w:rsidR="00160B39">
        <w:rPr>
          <w:color w:val="auto"/>
        </w:rPr>
        <w:t>многоквартирному</w:t>
      </w:r>
      <w:r w:rsidRPr="0065316C">
        <w:rPr>
          <w:color w:val="auto"/>
        </w:rPr>
        <w:t xml:space="preserve"> дому </w:t>
      </w:r>
      <w:r w:rsidR="00160B39">
        <w:rPr>
          <w:color w:val="auto"/>
        </w:rPr>
        <w:t>(МКД)</w:t>
      </w:r>
    </w:p>
    <w:p w:rsidR="00160B39" w:rsidRDefault="00160B39" w:rsidP="00160B39">
      <w:pPr>
        <w:pStyle w:val="af7"/>
        <w:numPr>
          <w:ilvl w:val="2"/>
          <w:numId w:val="9"/>
        </w:numPr>
        <w:tabs>
          <w:tab w:val="clear" w:pos="2520"/>
          <w:tab w:val="num" w:pos="2694"/>
        </w:tabs>
        <w:ind w:left="851" w:hanging="284"/>
        <w:jc w:val="both"/>
        <w:rPr>
          <w:color w:val="auto"/>
        </w:rPr>
      </w:pPr>
      <w:r w:rsidRPr="0065316C">
        <w:rPr>
          <w:color w:val="auto"/>
        </w:rPr>
        <w:t>повышение качества учета энергоресурсов, оперативности</w:t>
      </w:r>
      <w:r>
        <w:rPr>
          <w:color w:val="auto"/>
        </w:rPr>
        <w:t xml:space="preserve"> и </w:t>
      </w:r>
      <w:r w:rsidRPr="0065316C">
        <w:rPr>
          <w:color w:val="auto"/>
        </w:rPr>
        <w:t>достоверности информации</w:t>
      </w:r>
    </w:p>
    <w:p w:rsidR="00160B39" w:rsidRDefault="00BA152E" w:rsidP="00160B39">
      <w:pPr>
        <w:pStyle w:val="af7"/>
        <w:numPr>
          <w:ilvl w:val="2"/>
          <w:numId w:val="9"/>
        </w:numPr>
        <w:tabs>
          <w:tab w:val="clear" w:pos="2520"/>
          <w:tab w:val="num" w:pos="2694"/>
        </w:tabs>
        <w:ind w:left="851" w:hanging="284"/>
        <w:jc w:val="both"/>
        <w:rPr>
          <w:color w:val="auto"/>
        </w:rPr>
      </w:pPr>
      <w:r>
        <w:rPr>
          <w:color w:val="auto"/>
        </w:rPr>
        <w:t>соблюдение требований ФЗ №</w:t>
      </w:r>
      <w:r w:rsidR="00160B39">
        <w:rPr>
          <w:color w:val="auto"/>
        </w:rPr>
        <w:t xml:space="preserve">261 «Об энергосбережении и повышении </w:t>
      </w:r>
      <w:proofErr w:type="spellStart"/>
      <w:r w:rsidR="00160B39">
        <w:rPr>
          <w:color w:val="auto"/>
        </w:rPr>
        <w:t>энергоэффективности</w:t>
      </w:r>
      <w:proofErr w:type="spellEnd"/>
      <w:r w:rsidR="00160B39">
        <w:rPr>
          <w:color w:val="auto"/>
        </w:rPr>
        <w:t>»</w:t>
      </w:r>
    </w:p>
    <w:p w:rsidR="00160B39" w:rsidRDefault="00160B39" w:rsidP="00160B39">
      <w:pPr>
        <w:pStyle w:val="af7"/>
        <w:numPr>
          <w:ilvl w:val="2"/>
          <w:numId w:val="9"/>
        </w:numPr>
        <w:tabs>
          <w:tab w:val="clear" w:pos="2520"/>
          <w:tab w:val="num" w:pos="2694"/>
        </w:tabs>
        <w:ind w:left="851" w:hanging="284"/>
        <w:jc w:val="both"/>
        <w:rPr>
          <w:color w:val="auto"/>
        </w:rPr>
      </w:pPr>
      <w:r>
        <w:rPr>
          <w:color w:val="auto"/>
        </w:rPr>
        <w:t xml:space="preserve">снижение потерь электроэнергии, за счет уменьшения нерационального использования электроэнергии в нежилых помещениях МКД </w:t>
      </w:r>
    </w:p>
    <w:p w:rsidR="00375396" w:rsidRDefault="00375396">
      <w:pPr>
        <w:ind w:firstLine="567"/>
        <w:jc w:val="both"/>
        <w:rPr>
          <w:color w:val="auto"/>
        </w:rPr>
      </w:pPr>
    </w:p>
    <w:p w:rsidR="00397829" w:rsidRDefault="00397829">
      <w:pPr>
        <w:ind w:firstLine="567"/>
        <w:jc w:val="both"/>
        <w:rPr>
          <w:color w:val="auto"/>
        </w:rPr>
      </w:pPr>
    </w:p>
    <w:p w:rsidR="00CF3610" w:rsidRDefault="00BA20DD">
      <w:bookmarkStart w:id="8" w:name="_Toc364270222"/>
      <w:bookmarkStart w:id="9" w:name="_Toc294191216"/>
      <w:bookmarkStart w:id="10" w:name="_Toc293590192"/>
      <w:r>
        <w:t>3.2. Показатели сметной стоимости</w:t>
      </w:r>
      <w:bookmarkEnd w:id="8"/>
      <w:bookmarkEnd w:id="9"/>
      <w:bookmarkEnd w:id="10"/>
      <w:r>
        <w:t>:</w:t>
      </w:r>
    </w:p>
    <w:tbl>
      <w:tblPr>
        <w:tblW w:w="7812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-5" w:type="dxa"/>
        </w:tblCellMar>
        <w:tblLook w:val="04A0" w:firstRow="1" w:lastRow="0" w:firstColumn="1" w:lastColumn="0" w:noHBand="0" w:noVBand="1"/>
      </w:tblPr>
      <w:tblGrid>
        <w:gridCol w:w="546"/>
        <w:gridCol w:w="4659"/>
        <w:gridCol w:w="2607"/>
      </w:tblGrid>
      <w:tr w:rsidR="00CF3610" w:rsidTr="006D096A">
        <w:trPr>
          <w:trHeight w:val="487"/>
          <w:jc w:val="center"/>
        </w:trPr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F3610" w:rsidRDefault="00BA20D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4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F3610" w:rsidRDefault="00BA20D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2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F3610" w:rsidRDefault="00BA20DD" w:rsidP="009703C7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Плановая стоимость объекта, млн. руб.</w:t>
            </w:r>
            <w:r w:rsidR="009703C7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с НДС</w:t>
            </w:r>
          </w:p>
        </w:tc>
      </w:tr>
      <w:tr w:rsidR="00CF3610" w:rsidTr="006D096A">
        <w:trPr>
          <w:trHeight w:val="303"/>
          <w:jc w:val="center"/>
        </w:trPr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F3610" w:rsidRDefault="00BA20DD">
            <w:pPr>
              <w:jc w:val="center"/>
            </w:pPr>
            <w:r>
              <w:rPr>
                <w:sz w:val="22"/>
                <w:szCs w:val="22"/>
              </w:rPr>
              <w:t>1 </w:t>
            </w:r>
          </w:p>
        </w:tc>
        <w:tc>
          <w:tcPr>
            <w:tcW w:w="4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F3610" w:rsidRDefault="00BA20DD">
            <w:r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2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F3610" w:rsidRDefault="00081F98" w:rsidP="00B67524">
            <w:pPr>
              <w:jc w:val="center"/>
            </w:pPr>
            <w:r>
              <w:t>4,033</w:t>
            </w:r>
          </w:p>
        </w:tc>
      </w:tr>
      <w:tr w:rsidR="00CF3610" w:rsidTr="006D096A">
        <w:trPr>
          <w:trHeight w:val="303"/>
          <w:jc w:val="center"/>
        </w:trPr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F3610" w:rsidRDefault="00BA20DD">
            <w:pPr>
              <w:jc w:val="center"/>
            </w:pPr>
            <w:r>
              <w:rPr>
                <w:sz w:val="22"/>
                <w:szCs w:val="22"/>
              </w:rPr>
              <w:t>1.1.</w:t>
            </w:r>
          </w:p>
        </w:tc>
        <w:tc>
          <w:tcPr>
            <w:tcW w:w="4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F3610" w:rsidRDefault="00BC7E98">
            <w:r>
              <w:rPr>
                <w:sz w:val="22"/>
                <w:szCs w:val="22"/>
              </w:rPr>
              <w:t>Стоимость ПИР</w:t>
            </w:r>
          </w:p>
        </w:tc>
        <w:tc>
          <w:tcPr>
            <w:tcW w:w="2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F3610" w:rsidRPr="00081F98" w:rsidRDefault="00081F98" w:rsidP="007C44D9">
            <w:pPr>
              <w:jc w:val="center"/>
              <w:rPr>
                <w:lang w:val="en-US"/>
              </w:rPr>
            </w:pPr>
            <w:r>
              <w:t>4</w:t>
            </w:r>
            <w:r>
              <w:rPr>
                <w:lang w:val="en-US"/>
              </w:rPr>
              <w:t>,033</w:t>
            </w:r>
          </w:p>
        </w:tc>
      </w:tr>
      <w:tr w:rsidR="00CF3610" w:rsidTr="006D096A">
        <w:trPr>
          <w:trHeight w:val="303"/>
          <w:jc w:val="center"/>
        </w:trPr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F3610" w:rsidRDefault="00BA20DD">
            <w:pPr>
              <w:jc w:val="center"/>
            </w:pPr>
            <w:r>
              <w:rPr>
                <w:sz w:val="22"/>
                <w:szCs w:val="22"/>
              </w:rPr>
              <w:t>1.2.</w:t>
            </w:r>
          </w:p>
        </w:tc>
        <w:tc>
          <w:tcPr>
            <w:tcW w:w="4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F3610" w:rsidRDefault="00BA20DD">
            <w:r>
              <w:rPr>
                <w:sz w:val="22"/>
                <w:szCs w:val="22"/>
              </w:rPr>
              <w:t xml:space="preserve">Стоимость оборудования </w:t>
            </w:r>
          </w:p>
        </w:tc>
        <w:tc>
          <w:tcPr>
            <w:tcW w:w="2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F3610" w:rsidRDefault="00081F98">
            <w:pPr>
              <w:jc w:val="center"/>
            </w:pPr>
            <w:r>
              <w:t>0</w:t>
            </w:r>
          </w:p>
        </w:tc>
      </w:tr>
      <w:tr w:rsidR="00CF3610" w:rsidTr="006D096A">
        <w:trPr>
          <w:trHeight w:val="303"/>
          <w:jc w:val="center"/>
        </w:trPr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F3610" w:rsidRDefault="00BA20DD">
            <w:pPr>
              <w:jc w:val="center"/>
            </w:pPr>
            <w:r>
              <w:rPr>
                <w:sz w:val="22"/>
                <w:szCs w:val="22"/>
              </w:rPr>
              <w:t>1.3.</w:t>
            </w:r>
          </w:p>
        </w:tc>
        <w:tc>
          <w:tcPr>
            <w:tcW w:w="4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F3610" w:rsidRDefault="00BA20DD">
            <w:r>
              <w:rPr>
                <w:sz w:val="22"/>
                <w:szCs w:val="22"/>
              </w:rPr>
              <w:t xml:space="preserve">Стоимость СМР </w:t>
            </w:r>
          </w:p>
        </w:tc>
        <w:tc>
          <w:tcPr>
            <w:tcW w:w="2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B4410" w:rsidRDefault="00BA152E" w:rsidP="00FB4410">
            <w:pPr>
              <w:jc w:val="center"/>
            </w:pPr>
            <w:r>
              <w:t>0</w:t>
            </w:r>
          </w:p>
        </w:tc>
      </w:tr>
      <w:tr w:rsidR="00CF3610" w:rsidTr="006D096A">
        <w:trPr>
          <w:trHeight w:val="303"/>
          <w:jc w:val="center"/>
        </w:trPr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F3610" w:rsidRDefault="00BA20DD">
            <w:pPr>
              <w:jc w:val="center"/>
            </w:pPr>
            <w:r>
              <w:rPr>
                <w:sz w:val="22"/>
                <w:szCs w:val="22"/>
              </w:rPr>
              <w:t>1.4.</w:t>
            </w:r>
          </w:p>
        </w:tc>
        <w:tc>
          <w:tcPr>
            <w:tcW w:w="4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F3610" w:rsidRDefault="00BA20DD">
            <w:r>
              <w:rPr>
                <w:sz w:val="22"/>
                <w:szCs w:val="22"/>
              </w:rPr>
              <w:t xml:space="preserve">Прочие затраты </w:t>
            </w:r>
          </w:p>
        </w:tc>
        <w:tc>
          <w:tcPr>
            <w:tcW w:w="2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F3610" w:rsidRDefault="00BA152E" w:rsidP="00B534C3">
            <w:pPr>
              <w:jc w:val="center"/>
            </w:pPr>
            <w:r>
              <w:t>0</w:t>
            </w:r>
          </w:p>
        </w:tc>
      </w:tr>
    </w:tbl>
    <w:p w:rsidR="000F349C" w:rsidRDefault="000F349C"/>
    <w:p w:rsidR="00247207" w:rsidRDefault="00247207"/>
    <w:p w:rsidR="00CF3610" w:rsidRDefault="00BA20DD">
      <w:r>
        <w:t>3.3. Показатели энергетической эффективности:</w:t>
      </w:r>
    </w:p>
    <w:tbl>
      <w:tblPr>
        <w:tblW w:w="9229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-5" w:type="dxa"/>
        </w:tblCellMar>
        <w:tblLook w:val="04A0" w:firstRow="1" w:lastRow="0" w:firstColumn="1" w:lastColumn="0" w:noHBand="0" w:noVBand="1"/>
      </w:tblPr>
      <w:tblGrid>
        <w:gridCol w:w="546"/>
        <w:gridCol w:w="4662"/>
        <w:gridCol w:w="1903"/>
        <w:gridCol w:w="2118"/>
      </w:tblGrid>
      <w:tr w:rsidR="00CF3610" w:rsidTr="006D096A">
        <w:trPr>
          <w:trHeight w:val="487"/>
          <w:jc w:val="center"/>
        </w:trPr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F3610" w:rsidRDefault="00BA20D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4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F3610" w:rsidRDefault="00BA20D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F3610" w:rsidRDefault="00BA20D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Количество </w:t>
            </w:r>
          </w:p>
        </w:tc>
        <w:tc>
          <w:tcPr>
            <w:tcW w:w="2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F3610" w:rsidRDefault="00BA20D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Единицы измерения</w:t>
            </w:r>
          </w:p>
        </w:tc>
      </w:tr>
      <w:tr w:rsidR="00CF3610" w:rsidTr="006D096A">
        <w:trPr>
          <w:trHeight w:val="303"/>
          <w:jc w:val="center"/>
        </w:trPr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F3610" w:rsidRDefault="00BA20DD">
            <w:pPr>
              <w:jc w:val="center"/>
            </w:pPr>
            <w:r>
              <w:rPr>
                <w:sz w:val="22"/>
                <w:szCs w:val="22"/>
              </w:rPr>
              <w:t>1 </w:t>
            </w:r>
          </w:p>
        </w:tc>
        <w:tc>
          <w:tcPr>
            <w:tcW w:w="4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F3610" w:rsidRDefault="00BA20DD">
            <w:r>
              <w:rPr>
                <w:sz w:val="22"/>
                <w:szCs w:val="22"/>
              </w:rPr>
              <w:t>Энергетический эффект от реализации инвестиционного проекта</w:t>
            </w:r>
          </w:p>
        </w:tc>
        <w:tc>
          <w:tcPr>
            <w:tcW w:w="1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F3610" w:rsidRPr="006302DF" w:rsidRDefault="00CF3610" w:rsidP="006302DF">
            <w:pPr>
              <w:suppressAutoHyphens w:val="0"/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2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F3610" w:rsidRDefault="00CF3610">
            <w:pPr>
              <w:jc w:val="center"/>
            </w:pPr>
          </w:p>
        </w:tc>
      </w:tr>
    </w:tbl>
    <w:p w:rsidR="00CF3610" w:rsidRDefault="00CF3610"/>
    <w:p w:rsidR="00CF3610" w:rsidRDefault="00BA20DD">
      <w:pPr>
        <w:pStyle w:val="1"/>
        <w:numPr>
          <w:ilvl w:val="0"/>
          <w:numId w:val="1"/>
        </w:numPr>
        <w:spacing w:before="0" w:after="0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11" w:name="_Toc440377893"/>
      <w:bookmarkEnd w:id="11"/>
      <w:r>
        <w:rPr>
          <w:rFonts w:ascii="Times New Roman" w:hAnsi="Times New Roman" w:cs="Times New Roman"/>
          <w:sz w:val="28"/>
          <w:szCs w:val="28"/>
        </w:rPr>
        <w:t>Оценка влияния инвестиционного проекта на достижение плановых показателей реализации ИПР</w:t>
      </w:r>
    </w:p>
    <w:p w:rsidR="00CF3610" w:rsidRDefault="00BA20DD">
      <w:pPr>
        <w:ind w:firstLine="567"/>
        <w:jc w:val="both"/>
        <w:rPr>
          <w:sz w:val="22"/>
          <w:szCs w:val="22"/>
        </w:rPr>
      </w:pPr>
      <w:r>
        <w:t>Инвестиционный проект окажет следующие влияние на достижение плановых показателей ИПР:</w:t>
      </w:r>
    </w:p>
    <w:p w:rsidR="000B51AC" w:rsidRPr="0065316C" w:rsidRDefault="000B51AC" w:rsidP="000B51AC">
      <w:pPr>
        <w:pStyle w:val="af7"/>
        <w:numPr>
          <w:ilvl w:val="2"/>
          <w:numId w:val="9"/>
        </w:numPr>
        <w:tabs>
          <w:tab w:val="clear" w:pos="2520"/>
          <w:tab w:val="num" w:pos="2694"/>
        </w:tabs>
        <w:ind w:left="851" w:hanging="284"/>
        <w:jc w:val="both"/>
        <w:rPr>
          <w:color w:val="auto"/>
        </w:rPr>
      </w:pPr>
      <w:r>
        <w:rPr>
          <w:color w:val="auto"/>
        </w:rPr>
        <w:t>предоставление потребителю минимального набора функций коммерческого учета</w:t>
      </w:r>
    </w:p>
    <w:p w:rsidR="000B51AC" w:rsidRPr="0065316C" w:rsidRDefault="000B51AC" w:rsidP="000B51AC">
      <w:pPr>
        <w:pStyle w:val="af7"/>
        <w:numPr>
          <w:ilvl w:val="2"/>
          <w:numId w:val="9"/>
        </w:numPr>
        <w:tabs>
          <w:tab w:val="clear" w:pos="2520"/>
          <w:tab w:val="num" w:pos="2694"/>
        </w:tabs>
        <w:ind w:left="851" w:hanging="284"/>
        <w:jc w:val="both"/>
        <w:rPr>
          <w:color w:val="auto"/>
        </w:rPr>
      </w:pPr>
      <w:r w:rsidRPr="0065316C">
        <w:rPr>
          <w:color w:val="auto"/>
        </w:rPr>
        <w:t>предоставление возможности быто</w:t>
      </w:r>
      <w:r w:rsidR="00337933">
        <w:rPr>
          <w:color w:val="auto"/>
        </w:rPr>
        <w:t>вым потребителям снижения расходов н</w:t>
      </w:r>
      <w:r w:rsidRPr="0065316C">
        <w:rPr>
          <w:color w:val="auto"/>
        </w:rPr>
        <w:t>а потребленную энергию, применяя дифференцированный тариф в диапазоне от 20-25%</w:t>
      </w:r>
    </w:p>
    <w:p w:rsidR="000B51AC" w:rsidRPr="0065316C" w:rsidRDefault="00337933" w:rsidP="000B51AC">
      <w:pPr>
        <w:pStyle w:val="af7"/>
        <w:numPr>
          <w:ilvl w:val="2"/>
          <w:numId w:val="9"/>
        </w:numPr>
        <w:tabs>
          <w:tab w:val="clear" w:pos="2520"/>
          <w:tab w:val="num" w:pos="2694"/>
        </w:tabs>
        <w:ind w:left="851" w:hanging="284"/>
        <w:jc w:val="both"/>
        <w:rPr>
          <w:color w:val="auto"/>
        </w:rPr>
      </w:pPr>
      <w:r>
        <w:rPr>
          <w:color w:val="auto"/>
        </w:rPr>
        <w:lastRenderedPageBreak/>
        <w:t>снижение расходов</w:t>
      </w:r>
      <w:r w:rsidR="000B51AC" w:rsidRPr="0065316C">
        <w:rPr>
          <w:color w:val="auto"/>
        </w:rPr>
        <w:t xml:space="preserve"> бытовых потребителей на общедомовые нужды (ОДН) в пределах 1</w:t>
      </w:r>
      <w:r w:rsidR="00F057D5">
        <w:rPr>
          <w:color w:val="auto"/>
        </w:rPr>
        <w:t>1,5</w:t>
      </w:r>
      <w:r w:rsidR="000B51AC" w:rsidRPr="0065316C">
        <w:rPr>
          <w:color w:val="auto"/>
        </w:rPr>
        <w:t>%</w:t>
      </w:r>
    </w:p>
    <w:p w:rsidR="000B51AC" w:rsidRDefault="000B51AC" w:rsidP="000B51AC">
      <w:pPr>
        <w:pStyle w:val="af7"/>
        <w:numPr>
          <w:ilvl w:val="2"/>
          <w:numId w:val="9"/>
        </w:numPr>
        <w:tabs>
          <w:tab w:val="clear" w:pos="2520"/>
          <w:tab w:val="num" w:pos="2694"/>
        </w:tabs>
        <w:ind w:left="851" w:hanging="284"/>
        <w:jc w:val="both"/>
        <w:rPr>
          <w:color w:val="auto"/>
        </w:rPr>
      </w:pPr>
      <w:r w:rsidRPr="0065316C">
        <w:rPr>
          <w:color w:val="auto"/>
        </w:rPr>
        <w:t>обеспечение возможности проведения мероприя</w:t>
      </w:r>
      <w:r>
        <w:rPr>
          <w:color w:val="auto"/>
        </w:rPr>
        <w:t xml:space="preserve">тий по </w:t>
      </w:r>
      <w:r w:rsidRPr="0065316C">
        <w:rPr>
          <w:color w:val="auto"/>
        </w:rPr>
        <w:t xml:space="preserve">поиску мест хищения электроэнергии за счет сведения баланса потребления по </w:t>
      </w:r>
      <w:r>
        <w:rPr>
          <w:color w:val="auto"/>
        </w:rPr>
        <w:t>многоквартирному</w:t>
      </w:r>
      <w:r w:rsidRPr="0065316C">
        <w:rPr>
          <w:color w:val="auto"/>
        </w:rPr>
        <w:t xml:space="preserve"> дому </w:t>
      </w:r>
      <w:r>
        <w:rPr>
          <w:color w:val="auto"/>
        </w:rPr>
        <w:t>(МКД)</w:t>
      </w:r>
    </w:p>
    <w:p w:rsidR="000B51AC" w:rsidRDefault="000B51AC" w:rsidP="000B51AC">
      <w:pPr>
        <w:pStyle w:val="af7"/>
        <w:numPr>
          <w:ilvl w:val="2"/>
          <w:numId w:val="9"/>
        </w:numPr>
        <w:tabs>
          <w:tab w:val="clear" w:pos="2520"/>
          <w:tab w:val="num" w:pos="2694"/>
        </w:tabs>
        <w:ind w:left="851" w:hanging="284"/>
        <w:jc w:val="both"/>
        <w:rPr>
          <w:color w:val="auto"/>
        </w:rPr>
      </w:pPr>
      <w:r w:rsidRPr="0065316C">
        <w:rPr>
          <w:color w:val="auto"/>
        </w:rPr>
        <w:t>повышение качества учета энергоресурсов, оперативности</w:t>
      </w:r>
      <w:r>
        <w:rPr>
          <w:color w:val="auto"/>
        </w:rPr>
        <w:t xml:space="preserve"> и </w:t>
      </w:r>
      <w:r w:rsidRPr="0065316C">
        <w:rPr>
          <w:color w:val="auto"/>
        </w:rPr>
        <w:t>достоверности информации</w:t>
      </w:r>
    </w:p>
    <w:p w:rsidR="000B51AC" w:rsidRDefault="00337933" w:rsidP="000B51AC">
      <w:pPr>
        <w:pStyle w:val="af7"/>
        <w:numPr>
          <w:ilvl w:val="2"/>
          <w:numId w:val="9"/>
        </w:numPr>
        <w:tabs>
          <w:tab w:val="clear" w:pos="2520"/>
          <w:tab w:val="num" w:pos="2694"/>
        </w:tabs>
        <w:ind w:left="851" w:hanging="284"/>
        <w:jc w:val="both"/>
        <w:rPr>
          <w:color w:val="auto"/>
        </w:rPr>
      </w:pPr>
      <w:r>
        <w:rPr>
          <w:color w:val="auto"/>
        </w:rPr>
        <w:t>соблюдение требований ФЗ №</w:t>
      </w:r>
      <w:r w:rsidR="000B51AC">
        <w:rPr>
          <w:color w:val="auto"/>
        </w:rPr>
        <w:t xml:space="preserve">261 «Об энергосбережении и повышении </w:t>
      </w:r>
      <w:proofErr w:type="spellStart"/>
      <w:r w:rsidR="000B51AC">
        <w:rPr>
          <w:color w:val="auto"/>
        </w:rPr>
        <w:t>энергоэффективности</w:t>
      </w:r>
      <w:proofErr w:type="spellEnd"/>
      <w:r w:rsidR="000B51AC">
        <w:rPr>
          <w:color w:val="auto"/>
        </w:rPr>
        <w:t>»</w:t>
      </w:r>
    </w:p>
    <w:p w:rsidR="000B51AC" w:rsidRDefault="000B51AC" w:rsidP="000B51AC">
      <w:pPr>
        <w:pStyle w:val="af7"/>
        <w:numPr>
          <w:ilvl w:val="2"/>
          <w:numId w:val="9"/>
        </w:numPr>
        <w:tabs>
          <w:tab w:val="clear" w:pos="2520"/>
          <w:tab w:val="num" w:pos="2694"/>
        </w:tabs>
        <w:ind w:left="851" w:hanging="284"/>
        <w:jc w:val="both"/>
        <w:rPr>
          <w:color w:val="auto"/>
        </w:rPr>
      </w:pPr>
      <w:r>
        <w:rPr>
          <w:color w:val="auto"/>
        </w:rPr>
        <w:t xml:space="preserve">снижение потерь электроэнергии, за счет уменьшения нерационального использования электроэнергии в нежилых помещениях МКД </w:t>
      </w:r>
    </w:p>
    <w:p w:rsidR="00461B6A" w:rsidRDefault="00461B6A">
      <w:pPr>
        <w:ind w:firstLine="567"/>
        <w:jc w:val="both"/>
        <w:rPr>
          <w:sz w:val="22"/>
          <w:szCs w:val="22"/>
        </w:rPr>
      </w:pPr>
    </w:p>
    <w:p w:rsidR="00372C0A" w:rsidRDefault="00372C0A">
      <w:pPr>
        <w:ind w:firstLine="567"/>
        <w:jc w:val="both"/>
        <w:rPr>
          <w:sz w:val="22"/>
          <w:szCs w:val="22"/>
        </w:rPr>
      </w:pPr>
    </w:p>
    <w:p w:rsidR="00CF3610" w:rsidRDefault="00BA20DD">
      <w:pPr>
        <w:pStyle w:val="1"/>
        <w:numPr>
          <w:ilvl w:val="0"/>
          <w:numId w:val="1"/>
        </w:numPr>
        <w:spacing w:before="0" w:after="0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12" w:name="_Toc440377894"/>
      <w:bookmarkEnd w:id="12"/>
      <w:r>
        <w:rPr>
          <w:rFonts w:ascii="Times New Roman" w:hAnsi="Times New Roman" w:cs="Times New Roman"/>
          <w:sz w:val="28"/>
          <w:szCs w:val="28"/>
        </w:rPr>
        <w:t>График реализации инвестиционного проекта</w:t>
      </w:r>
    </w:p>
    <w:p w:rsidR="00CF3610" w:rsidRDefault="00BA20DD" w:rsidP="00397829">
      <w:pPr>
        <w:pStyle w:val="af7"/>
        <w:numPr>
          <w:ilvl w:val="1"/>
          <w:numId w:val="1"/>
        </w:numPr>
      </w:pPr>
      <w:r>
        <w:t xml:space="preserve">Укрупненный сетевой график выполнения инвестиционного проекта в составе ИПР                 </w:t>
      </w:r>
      <w:r w:rsidR="00337933">
        <w:t>А</w:t>
      </w:r>
      <w:r>
        <w:t xml:space="preserve">О </w:t>
      </w:r>
      <w:r w:rsidR="00D57A0E">
        <w:t>«</w:t>
      </w:r>
      <w:r w:rsidR="00337933">
        <w:t>ЮТЭК</w:t>
      </w:r>
      <w:r w:rsidR="000C6A03">
        <w:t>» на плановый период 20</w:t>
      </w:r>
      <w:r w:rsidR="00337933">
        <w:t>21</w:t>
      </w:r>
      <w:r w:rsidR="00A815D7">
        <w:t xml:space="preserve"> </w:t>
      </w:r>
      <w:r>
        <w:t>год</w:t>
      </w:r>
      <w:r w:rsidR="008B4F1A">
        <w:t>а</w:t>
      </w:r>
      <w:r>
        <w:t>*:</w:t>
      </w:r>
    </w:p>
    <w:p w:rsidR="00397829" w:rsidRDefault="00397829" w:rsidP="00397829">
      <w:pPr>
        <w:pStyle w:val="af7"/>
        <w:ind w:left="1080"/>
      </w:pPr>
    </w:p>
    <w:tbl>
      <w:tblPr>
        <w:tblW w:w="10205" w:type="dxa"/>
        <w:tblInd w:w="-7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-2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82"/>
        <w:gridCol w:w="3912"/>
        <w:gridCol w:w="1323"/>
        <w:gridCol w:w="30"/>
        <w:gridCol w:w="1296"/>
        <w:gridCol w:w="1483"/>
        <w:gridCol w:w="11"/>
        <w:gridCol w:w="1568"/>
      </w:tblGrid>
      <w:tr w:rsidR="00CF3610" w:rsidTr="00CE7DCD">
        <w:tc>
          <w:tcPr>
            <w:tcW w:w="582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CF3610" w:rsidRDefault="00BA20DD" w:rsidP="00CE7DCD">
            <w:pPr>
              <w:pStyle w:val="aff2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3912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CF3610" w:rsidRDefault="00BA20DD" w:rsidP="00CE7DCD">
            <w:pPr>
              <w:pStyle w:val="aff2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Наименование контрольных этапов реализации </w:t>
            </w:r>
            <w:proofErr w:type="spellStart"/>
            <w:r>
              <w:rPr>
                <w:b/>
                <w:bCs/>
                <w:sz w:val="22"/>
                <w:szCs w:val="22"/>
              </w:rPr>
              <w:t>инвестпроекта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с указанием событий/работ критического пути сетевого графика</w:t>
            </w:r>
          </w:p>
        </w:tc>
        <w:tc>
          <w:tcPr>
            <w:tcW w:w="2649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CF3610" w:rsidRDefault="00CF3610" w:rsidP="00CE7DCD">
            <w:pPr>
              <w:pStyle w:val="aff2"/>
              <w:jc w:val="center"/>
              <w:rPr>
                <w:b/>
                <w:bCs/>
                <w:sz w:val="22"/>
              </w:rPr>
            </w:pPr>
          </w:p>
          <w:p w:rsidR="00CF3610" w:rsidRDefault="00BA20DD" w:rsidP="00CE7DCD">
            <w:pPr>
              <w:pStyle w:val="aff2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Выполнение (план)</w:t>
            </w:r>
          </w:p>
        </w:tc>
        <w:tc>
          <w:tcPr>
            <w:tcW w:w="14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CF3610" w:rsidRDefault="00BA20DD" w:rsidP="00CE7DCD">
            <w:pPr>
              <w:pStyle w:val="aff2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Процент исполнения работ за весь период (%)</w:t>
            </w:r>
          </w:p>
        </w:tc>
        <w:tc>
          <w:tcPr>
            <w:tcW w:w="157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CF3610" w:rsidRDefault="00BA20DD" w:rsidP="00CE7DCD">
            <w:pPr>
              <w:pStyle w:val="aff2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Основные причины невыполнения</w:t>
            </w:r>
          </w:p>
        </w:tc>
      </w:tr>
      <w:tr w:rsidR="00CF3610" w:rsidTr="00CE7DCD">
        <w:tc>
          <w:tcPr>
            <w:tcW w:w="582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CF3610" w:rsidRDefault="00CF3610" w:rsidP="00CE7DCD">
            <w:pPr>
              <w:jc w:val="center"/>
            </w:pPr>
          </w:p>
        </w:tc>
        <w:tc>
          <w:tcPr>
            <w:tcW w:w="3912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CF3610" w:rsidRDefault="00CF3610" w:rsidP="00CE7DCD">
            <w:pPr>
              <w:jc w:val="center"/>
            </w:pPr>
          </w:p>
        </w:tc>
        <w:tc>
          <w:tcPr>
            <w:tcW w:w="13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CF3610" w:rsidRDefault="00BA20DD" w:rsidP="00CE7DCD">
            <w:pPr>
              <w:pStyle w:val="aff2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начало (дата)</w:t>
            </w:r>
          </w:p>
        </w:tc>
        <w:tc>
          <w:tcPr>
            <w:tcW w:w="132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CF3610" w:rsidRDefault="00BA20DD" w:rsidP="00CE7DCD">
            <w:pPr>
              <w:pStyle w:val="aff2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окончание (дата)</w:t>
            </w:r>
          </w:p>
        </w:tc>
        <w:tc>
          <w:tcPr>
            <w:tcW w:w="14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CF3610" w:rsidRDefault="00CF3610" w:rsidP="00CE7DCD">
            <w:pPr>
              <w:jc w:val="center"/>
            </w:pPr>
          </w:p>
        </w:tc>
        <w:tc>
          <w:tcPr>
            <w:tcW w:w="157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CF3610" w:rsidRDefault="00CF3610" w:rsidP="00CE7DCD">
            <w:pPr>
              <w:jc w:val="center"/>
            </w:pPr>
          </w:p>
        </w:tc>
      </w:tr>
      <w:tr w:rsidR="00CF3610" w:rsidTr="00461B6A">
        <w:tc>
          <w:tcPr>
            <w:tcW w:w="5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F3610" w:rsidRDefault="00BA20DD" w:rsidP="00AD3896">
            <w:pPr>
              <w:pStyle w:val="aff2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623" w:type="dxa"/>
            <w:gridSpan w:val="7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F3610" w:rsidRDefault="00461B6A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П</w:t>
            </w:r>
            <w:r w:rsidR="00BA20DD">
              <w:rPr>
                <w:b/>
                <w:bCs/>
                <w:sz w:val="22"/>
                <w:szCs w:val="22"/>
              </w:rPr>
              <w:t>роектный этап</w:t>
            </w:r>
          </w:p>
        </w:tc>
      </w:tr>
      <w:tr w:rsidR="008B4F1A" w:rsidTr="00461B6A">
        <w:tc>
          <w:tcPr>
            <w:tcW w:w="5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8B4F1A" w:rsidRDefault="008B4F1A" w:rsidP="008B4F1A">
            <w:pPr>
              <w:pStyle w:val="aff2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1.1</w:t>
            </w:r>
          </w:p>
        </w:tc>
        <w:tc>
          <w:tcPr>
            <w:tcW w:w="39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8B4F1A" w:rsidRDefault="00081F98" w:rsidP="008B4F1A">
            <w:pPr>
              <w:pStyle w:val="aff2"/>
              <w:rPr>
                <w:sz w:val="22"/>
              </w:rPr>
            </w:pPr>
            <w:proofErr w:type="spellStart"/>
            <w:r>
              <w:rPr>
                <w:sz w:val="22"/>
                <w:szCs w:val="22"/>
              </w:rPr>
              <w:t>Предпроектное</w:t>
            </w:r>
            <w:proofErr w:type="spellEnd"/>
            <w:r>
              <w:rPr>
                <w:sz w:val="22"/>
                <w:szCs w:val="22"/>
              </w:rPr>
              <w:t xml:space="preserve"> обследование</w:t>
            </w:r>
            <w:r w:rsidRPr="00081F98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в</w:t>
            </w:r>
            <w:r w:rsidR="00337933">
              <w:rPr>
                <w:sz w:val="22"/>
                <w:szCs w:val="22"/>
              </w:rPr>
              <w:t>ыдача задания</w:t>
            </w:r>
            <w:r>
              <w:rPr>
                <w:sz w:val="22"/>
                <w:szCs w:val="22"/>
              </w:rPr>
              <w:t xml:space="preserve"> на проектирование</w:t>
            </w:r>
          </w:p>
        </w:tc>
        <w:tc>
          <w:tcPr>
            <w:tcW w:w="13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8B4F1A" w:rsidRPr="005B5971" w:rsidRDefault="00337933" w:rsidP="008B4F1A">
            <w:pPr>
              <w:pStyle w:val="aff2"/>
              <w:jc w:val="center"/>
              <w:rPr>
                <w:sz w:val="22"/>
                <w:lang w:val="en-US"/>
              </w:rPr>
            </w:pPr>
            <w:r>
              <w:rPr>
                <w:sz w:val="22"/>
              </w:rPr>
              <w:t>2021</w:t>
            </w:r>
          </w:p>
          <w:p w:rsidR="008B4F1A" w:rsidRPr="00A601A3" w:rsidRDefault="008B4F1A" w:rsidP="008B4F1A">
            <w:pPr>
              <w:pStyle w:val="aff2"/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 xml:space="preserve">I </w:t>
            </w:r>
            <w:r>
              <w:rPr>
                <w:sz w:val="22"/>
              </w:rPr>
              <w:t xml:space="preserve"> квартал</w:t>
            </w:r>
          </w:p>
        </w:tc>
        <w:tc>
          <w:tcPr>
            <w:tcW w:w="132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8B4F1A" w:rsidRPr="005B5971" w:rsidRDefault="00337933" w:rsidP="008B4F1A">
            <w:pPr>
              <w:pStyle w:val="aff2"/>
              <w:jc w:val="center"/>
              <w:rPr>
                <w:sz w:val="22"/>
                <w:lang w:val="en-US"/>
              </w:rPr>
            </w:pPr>
            <w:r>
              <w:rPr>
                <w:sz w:val="22"/>
              </w:rPr>
              <w:t>2021</w:t>
            </w:r>
          </w:p>
          <w:p w:rsidR="008B4F1A" w:rsidRPr="00374860" w:rsidRDefault="00337933" w:rsidP="008B4F1A">
            <w:pPr>
              <w:pStyle w:val="aff2"/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I</w:t>
            </w:r>
            <w:r w:rsidR="008B4F1A">
              <w:rPr>
                <w:sz w:val="22"/>
                <w:lang w:val="en-US"/>
              </w:rPr>
              <w:t xml:space="preserve"> </w:t>
            </w:r>
            <w:r w:rsidR="008B4F1A">
              <w:rPr>
                <w:sz w:val="22"/>
              </w:rPr>
              <w:t xml:space="preserve"> квартал</w:t>
            </w:r>
          </w:p>
        </w:tc>
        <w:tc>
          <w:tcPr>
            <w:tcW w:w="14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8B4F1A" w:rsidRPr="003202CA" w:rsidRDefault="008B4F1A" w:rsidP="008B4F1A">
            <w:pPr>
              <w:pStyle w:val="aff2"/>
              <w:jc w:val="center"/>
              <w:rPr>
                <w:sz w:val="22"/>
              </w:rPr>
            </w:pPr>
          </w:p>
        </w:tc>
        <w:tc>
          <w:tcPr>
            <w:tcW w:w="157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8B4F1A" w:rsidRDefault="008B4F1A" w:rsidP="008B4F1A">
            <w:pPr>
              <w:pStyle w:val="aff2"/>
              <w:jc w:val="center"/>
              <w:rPr>
                <w:sz w:val="22"/>
              </w:rPr>
            </w:pPr>
          </w:p>
        </w:tc>
      </w:tr>
      <w:tr w:rsidR="008B4F1A" w:rsidTr="00461B6A">
        <w:tc>
          <w:tcPr>
            <w:tcW w:w="5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8B4F1A" w:rsidRDefault="008B4F1A" w:rsidP="008B4F1A">
            <w:pPr>
              <w:pStyle w:val="aff2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1.2</w:t>
            </w:r>
          </w:p>
        </w:tc>
        <w:tc>
          <w:tcPr>
            <w:tcW w:w="39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8B4F1A" w:rsidRDefault="008B4F1A" w:rsidP="008B4F1A">
            <w:pPr>
              <w:pStyle w:val="aff2"/>
              <w:rPr>
                <w:sz w:val="22"/>
              </w:rPr>
            </w:pPr>
            <w:r>
              <w:rPr>
                <w:sz w:val="22"/>
              </w:rPr>
              <w:t>Разработка проектной документации</w:t>
            </w:r>
          </w:p>
        </w:tc>
        <w:tc>
          <w:tcPr>
            <w:tcW w:w="13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8B4F1A" w:rsidRDefault="00337933" w:rsidP="008B4F1A">
            <w:pPr>
              <w:pStyle w:val="aff2"/>
              <w:jc w:val="center"/>
              <w:rPr>
                <w:sz w:val="22"/>
              </w:rPr>
            </w:pPr>
            <w:r>
              <w:rPr>
                <w:sz w:val="22"/>
              </w:rPr>
              <w:t>2021</w:t>
            </w:r>
          </w:p>
          <w:p w:rsidR="008B4F1A" w:rsidRPr="00461B6A" w:rsidRDefault="00337933" w:rsidP="008B4F1A">
            <w:pPr>
              <w:pStyle w:val="aff2"/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I</w:t>
            </w:r>
            <w:r w:rsidR="008B4F1A">
              <w:rPr>
                <w:sz w:val="22"/>
                <w:lang w:val="en-US"/>
              </w:rPr>
              <w:t xml:space="preserve"> </w:t>
            </w:r>
            <w:r w:rsidR="008B4F1A">
              <w:rPr>
                <w:sz w:val="22"/>
              </w:rPr>
              <w:t xml:space="preserve"> квартал</w:t>
            </w:r>
          </w:p>
        </w:tc>
        <w:tc>
          <w:tcPr>
            <w:tcW w:w="132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8B4F1A" w:rsidRDefault="00337933" w:rsidP="008B4F1A">
            <w:pPr>
              <w:pStyle w:val="aff2"/>
              <w:jc w:val="center"/>
              <w:rPr>
                <w:sz w:val="22"/>
              </w:rPr>
            </w:pPr>
            <w:r>
              <w:rPr>
                <w:sz w:val="22"/>
              </w:rPr>
              <w:t>2021</w:t>
            </w:r>
          </w:p>
          <w:p w:rsidR="008B4F1A" w:rsidRPr="00374860" w:rsidRDefault="008B4F1A" w:rsidP="008B4F1A">
            <w:pPr>
              <w:pStyle w:val="aff2"/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I</w:t>
            </w:r>
            <w:r w:rsidR="00337933">
              <w:rPr>
                <w:sz w:val="22"/>
                <w:lang w:val="en-US"/>
              </w:rPr>
              <w:t>I</w:t>
            </w:r>
            <w:r>
              <w:rPr>
                <w:sz w:val="22"/>
                <w:lang w:val="en-US"/>
              </w:rPr>
              <w:t xml:space="preserve"> </w:t>
            </w:r>
            <w:r>
              <w:rPr>
                <w:sz w:val="22"/>
              </w:rPr>
              <w:t xml:space="preserve"> квартал</w:t>
            </w:r>
          </w:p>
        </w:tc>
        <w:tc>
          <w:tcPr>
            <w:tcW w:w="14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8B4F1A" w:rsidRPr="003202CA" w:rsidRDefault="008B4F1A" w:rsidP="008B4F1A">
            <w:pPr>
              <w:pStyle w:val="aff2"/>
              <w:jc w:val="center"/>
              <w:rPr>
                <w:sz w:val="22"/>
              </w:rPr>
            </w:pPr>
          </w:p>
        </w:tc>
        <w:tc>
          <w:tcPr>
            <w:tcW w:w="157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8B4F1A" w:rsidRPr="0080539E" w:rsidRDefault="008B4F1A" w:rsidP="008B4F1A">
            <w:pPr>
              <w:pStyle w:val="aff2"/>
              <w:jc w:val="center"/>
              <w:rPr>
                <w:sz w:val="22"/>
                <w:highlight w:val="yellow"/>
              </w:rPr>
            </w:pPr>
          </w:p>
        </w:tc>
      </w:tr>
      <w:tr w:rsidR="008B4F1A" w:rsidTr="00461B6A">
        <w:tc>
          <w:tcPr>
            <w:tcW w:w="5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8B4F1A" w:rsidRDefault="008B4F1A" w:rsidP="008B4F1A">
            <w:pPr>
              <w:pStyle w:val="aff2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1.3</w:t>
            </w:r>
          </w:p>
        </w:tc>
        <w:tc>
          <w:tcPr>
            <w:tcW w:w="39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8B4F1A" w:rsidRDefault="008B4F1A" w:rsidP="008B4F1A">
            <w:pPr>
              <w:pStyle w:val="aff2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Утверждение проектной документации </w:t>
            </w:r>
          </w:p>
        </w:tc>
        <w:tc>
          <w:tcPr>
            <w:tcW w:w="13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8B4F1A" w:rsidRDefault="00337933" w:rsidP="008B4F1A">
            <w:pPr>
              <w:pStyle w:val="aff2"/>
              <w:jc w:val="center"/>
              <w:rPr>
                <w:sz w:val="22"/>
              </w:rPr>
            </w:pPr>
            <w:r>
              <w:rPr>
                <w:sz w:val="22"/>
              </w:rPr>
              <w:t>2021</w:t>
            </w:r>
          </w:p>
          <w:p w:rsidR="008B4F1A" w:rsidRPr="00E30638" w:rsidRDefault="008B4F1A" w:rsidP="008B4F1A">
            <w:pPr>
              <w:pStyle w:val="aff2"/>
              <w:jc w:val="center"/>
              <w:rPr>
                <w:sz w:val="22"/>
                <w:szCs w:val="22"/>
              </w:rPr>
            </w:pPr>
            <w:r>
              <w:rPr>
                <w:sz w:val="22"/>
                <w:lang w:val="en-US"/>
              </w:rPr>
              <w:t>I</w:t>
            </w:r>
            <w:r w:rsidR="00337933">
              <w:rPr>
                <w:sz w:val="22"/>
                <w:lang w:val="en-US"/>
              </w:rPr>
              <w:t>I</w:t>
            </w:r>
            <w:r>
              <w:rPr>
                <w:sz w:val="22"/>
                <w:lang w:val="en-US"/>
              </w:rPr>
              <w:t xml:space="preserve"> </w:t>
            </w:r>
            <w:r>
              <w:rPr>
                <w:sz w:val="22"/>
              </w:rPr>
              <w:t xml:space="preserve"> квартал</w:t>
            </w:r>
          </w:p>
        </w:tc>
        <w:tc>
          <w:tcPr>
            <w:tcW w:w="132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8B4F1A" w:rsidRDefault="00337933" w:rsidP="008B4F1A">
            <w:pPr>
              <w:pStyle w:val="aff2"/>
              <w:jc w:val="center"/>
              <w:rPr>
                <w:sz w:val="22"/>
              </w:rPr>
            </w:pPr>
            <w:r>
              <w:rPr>
                <w:sz w:val="22"/>
              </w:rPr>
              <w:t>2021</w:t>
            </w:r>
          </w:p>
          <w:p w:rsidR="008B4F1A" w:rsidRPr="00E30638" w:rsidRDefault="00337933" w:rsidP="008B4F1A">
            <w:pPr>
              <w:pStyle w:val="aff2"/>
              <w:jc w:val="center"/>
              <w:rPr>
                <w:sz w:val="22"/>
                <w:szCs w:val="22"/>
              </w:rPr>
            </w:pPr>
            <w:r>
              <w:rPr>
                <w:sz w:val="22"/>
                <w:lang w:val="en-US"/>
              </w:rPr>
              <w:t>II</w:t>
            </w:r>
            <w:r w:rsidR="008B4F1A">
              <w:rPr>
                <w:sz w:val="22"/>
              </w:rPr>
              <w:t xml:space="preserve"> квартал</w:t>
            </w:r>
          </w:p>
        </w:tc>
        <w:tc>
          <w:tcPr>
            <w:tcW w:w="14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8B4F1A" w:rsidRDefault="008B4F1A" w:rsidP="008B4F1A">
            <w:pPr>
              <w:pStyle w:val="aff2"/>
              <w:rPr>
                <w:sz w:val="22"/>
              </w:rPr>
            </w:pPr>
          </w:p>
        </w:tc>
        <w:tc>
          <w:tcPr>
            <w:tcW w:w="157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8B4F1A" w:rsidRDefault="008B4F1A" w:rsidP="008B4F1A">
            <w:pPr>
              <w:pStyle w:val="aff2"/>
              <w:rPr>
                <w:sz w:val="22"/>
              </w:rPr>
            </w:pPr>
          </w:p>
        </w:tc>
      </w:tr>
      <w:tr w:rsidR="00CF3610" w:rsidTr="00461B6A">
        <w:tc>
          <w:tcPr>
            <w:tcW w:w="5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F3610" w:rsidRDefault="008D3812" w:rsidP="00AD3896">
            <w:pPr>
              <w:pStyle w:val="aff2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623" w:type="dxa"/>
            <w:gridSpan w:val="7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F3610" w:rsidRDefault="008D3812" w:rsidP="00461B6A">
            <w:pPr>
              <w:pStyle w:val="aff2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Организационный этап</w:t>
            </w:r>
          </w:p>
        </w:tc>
      </w:tr>
      <w:tr w:rsidR="008B4F1A" w:rsidTr="00E30638">
        <w:tc>
          <w:tcPr>
            <w:tcW w:w="5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8B4F1A" w:rsidRDefault="008B4F1A" w:rsidP="008B4F1A">
            <w:pPr>
              <w:pStyle w:val="aff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2.1</w:t>
            </w:r>
          </w:p>
        </w:tc>
        <w:tc>
          <w:tcPr>
            <w:tcW w:w="39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-2" w:type="dxa"/>
            </w:tcMar>
          </w:tcPr>
          <w:p w:rsidR="008B4F1A" w:rsidRPr="00E30638" w:rsidRDefault="008B4F1A" w:rsidP="008B4F1A">
            <w:pPr>
              <w:pStyle w:val="aff2"/>
              <w:rPr>
                <w:bCs/>
                <w:sz w:val="22"/>
              </w:rPr>
            </w:pPr>
            <w:r>
              <w:rPr>
                <w:bCs/>
                <w:sz w:val="22"/>
              </w:rPr>
              <w:t>Заключение договора подряда</w:t>
            </w:r>
          </w:p>
        </w:tc>
        <w:tc>
          <w:tcPr>
            <w:tcW w:w="1353" w:type="dxa"/>
            <w:gridSpan w:val="2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8B4F1A" w:rsidRDefault="00337933" w:rsidP="008B4F1A">
            <w:pPr>
              <w:pStyle w:val="aff2"/>
              <w:jc w:val="center"/>
              <w:rPr>
                <w:sz w:val="22"/>
              </w:rPr>
            </w:pPr>
            <w:r>
              <w:rPr>
                <w:sz w:val="22"/>
              </w:rPr>
              <w:t>2021</w:t>
            </w:r>
          </w:p>
          <w:p w:rsidR="008B4F1A" w:rsidRPr="00E30638" w:rsidRDefault="008B4F1A" w:rsidP="008B4F1A">
            <w:pPr>
              <w:pStyle w:val="aff2"/>
              <w:jc w:val="center"/>
              <w:rPr>
                <w:bCs/>
                <w:sz w:val="22"/>
              </w:rPr>
            </w:pPr>
            <w:r>
              <w:rPr>
                <w:sz w:val="22"/>
                <w:lang w:val="en-US"/>
              </w:rPr>
              <w:t xml:space="preserve">I </w:t>
            </w:r>
            <w:r>
              <w:rPr>
                <w:sz w:val="22"/>
              </w:rPr>
              <w:t xml:space="preserve"> квартал</w:t>
            </w:r>
          </w:p>
        </w:tc>
        <w:tc>
          <w:tcPr>
            <w:tcW w:w="1296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8B4F1A" w:rsidRDefault="00337933" w:rsidP="008B4F1A">
            <w:pPr>
              <w:pStyle w:val="aff2"/>
              <w:jc w:val="center"/>
              <w:rPr>
                <w:sz w:val="22"/>
              </w:rPr>
            </w:pPr>
            <w:r>
              <w:rPr>
                <w:sz w:val="22"/>
              </w:rPr>
              <w:t>2021</w:t>
            </w:r>
          </w:p>
          <w:p w:rsidR="008B4F1A" w:rsidRPr="00E30638" w:rsidRDefault="008B4F1A" w:rsidP="008B4F1A">
            <w:pPr>
              <w:pStyle w:val="aff2"/>
              <w:jc w:val="center"/>
              <w:rPr>
                <w:bCs/>
                <w:sz w:val="22"/>
              </w:rPr>
            </w:pPr>
            <w:r>
              <w:rPr>
                <w:sz w:val="22"/>
                <w:lang w:val="en-US"/>
              </w:rPr>
              <w:t xml:space="preserve">I </w:t>
            </w:r>
            <w:r>
              <w:rPr>
                <w:sz w:val="22"/>
              </w:rPr>
              <w:t xml:space="preserve"> квартал</w:t>
            </w:r>
          </w:p>
        </w:tc>
        <w:tc>
          <w:tcPr>
            <w:tcW w:w="1494" w:type="dxa"/>
            <w:gridSpan w:val="2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8B4F1A" w:rsidRPr="00E30638" w:rsidRDefault="008B4F1A" w:rsidP="008B4F1A">
            <w:pPr>
              <w:pStyle w:val="aff2"/>
              <w:rPr>
                <w:bCs/>
                <w:sz w:val="22"/>
              </w:rPr>
            </w:pPr>
          </w:p>
        </w:tc>
        <w:tc>
          <w:tcPr>
            <w:tcW w:w="1568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8B4F1A" w:rsidRPr="00E30638" w:rsidRDefault="008B4F1A" w:rsidP="008B4F1A">
            <w:pPr>
              <w:pStyle w:val="aff2"/>
              <w:rPr>
                <w:bCs/>
                <w:sz w:val="22"/>
              </w:rPr>
            </w:pPr>
          </w:p>
        </w:tc>
      </w:tr>
    </w:tbl>
    <w:p w:rsidR="000B51AC" w:rsidRDefault="000B51AC" w:rsidP="00AA5A0E"/>
    <w:p w:rsidR="00CF3610" w:rsidRDefault="00BA20DD" w:rsidP="00AA5A0E">
      <w:r>
        <w:t>* Примечание: таблица заполняется в соответствии с укру</w:t>
      </w:r>
      <w:r w:rsidR="0080539E">
        <w:t xml:space="preserve">пненным сетевым графиком к ИПР </w:t>
      </w:r>
      <w:r w:rsidR="00196672">
        <w:t xml:space="preserve">  </w:t>
      </w:r>
      <w:proofErr w:type="gramStart"/>
      <w:r w:rsidR="00337933">
        <w:t>А</w:t>
      </w:r>
      <w:r w:rsidR="000B51AC">
        <w:t xml:space="preserve">О </w:t>
      </w:r>
      <w:r w:rsidR="0080539E">
        <w:t xml:space="preserve"> «</w:t>
      </w:r>
      <w:proofErr w:type="gramEnd"/>
      <w:r w:rsidR="00337933">
        <w:t>ЮТЭК</w:t>
      </w:r>
      <w:r>
        <w:t>», выполненном в формате приложения 3.1 к приказу Минэнерго от 24.03.2010 №114.</w:t>
      </w:r>
      <w:bookmarkStart w:id="13" w:name="_Ref291537841"/>
      <w:bookmarkEnd w:id="13"/>
    </w:p>
    <w:p w:rsidR="008D3812" w:rsidRDefault="008D3812" w:rsidP="00AA5A0E"/>
    <w:p w:rsidR="005C50B5" w:rsidRPr="00140BD6" w:rsidRDefault="005C50B5" w:rsidP="005C50B5">
      <w:r w:rsidRPr="00140BD6">
        <w:t>5.2. Плановые показатели реализации инвестиционного проекта на период строительства, млн. руб.:</w:t>
      </w:r>
    </w:p>
    <w:tbl>
      <w:tblPr>
        <w:tblW w:w="5984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-5" w:type="dxa"/>
        </w:tblCellMar>
        <w:tblLook w:val="04A0" w:firstRow="1" w:lastRow="0" w:firstColumn="1" w:lastColumn="0" w:noHBand="0" w:noVBand="1"/>
      </w:tblPr>
      <w:tblGrid>
        <w:gridCol w:w="454"/>
        <w:gridCol w:w="1698"/>
        <w:gridCol w:w="1311"/>
        <w:gridCol w:w="930"/>
        <w:gridCol w:w="1591"/>
      </w:tblGrid>
      <w:tr w:rsidR="00F057D5" w:rsidRPr="00140BD6" w:rsidTr="00F057D5">
        <w:trPr>
          <w:trHeight w:val="490"/>
          <w:jc w:val="center"/>
        </w:trPr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057D5" w:rsidRPr="00140BD6" w:rsidRDefault="00F057D5" w:rsidP="005C50B5">
            <w:pPr>
              <w:jc w:val="center"/>
              <w:rPr>
                <w:b/>
                <w:bCs/>
                <w:sz w:val="22"/>
              </w:rPr>
            </w:pPr>
            <w:r w:rsidRPr="00140BD6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057D5" w:rsidRPr="00140BD6" w:rsidRDefault="00F057D5" w:rsidP="005C50B5">
            <w:pPr>
              <w:jc w:val="center"/>
              <w:rPr>
                <w:b/>
                <w:bCs/>
                <w:sz w:val="22"/>
              </w:rPr>
            </w:pPr>
            <w:r w:rsidRPr="00140BD6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057D5" w:rsidRPr="00140BD6" w:rsidRDefault="00F057D5" w:rsidP="005C50B5">
            <w:pPr>
              <w:jc w:val="center"/>
              <w:rPr>
                <w:b/>
                <w:bCs/>
                <w:sz w:val="22"/>
              </w:rPr>
            </w:pPr>
            <w:proofErr w:type="spellStart"/>
            <w:r w:rsidRPr="00140BD6">
              <w:rPr>
                <w:b/>
                <w:bCs/>
                <w:sz w:val="22"/>
                <w:szCs w:val="22"/>
              </w:rPr>
              <w:t>Ед.изм</w:t>
            </w:r>
            <w:proofErr w:type="spellEnd"/>
            <w:r w:rsidRPr="00140BD6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057D5" w:rsidRPr="00140BD6" w:rsidRDefault="00337933" w:rsidP="005C50B5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2021</w:t>
            </w:r>
          </w:p>
        </w:tc>
        <w:tc>
          <w:tcPr>
            <w:tcW w:w="1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057D5" w:rsidRDefault="00F057D5" w:rsidP="000B51AC">
            <w:pPr>
              <w:jc w:val="center"/>
              <w:rPr>
                <w:b/>
                <w:bCs/>
                <w:sz w:val="22"/>
                <w:szCs w:val="22"/>
              </w:rPr>
            </w:pPr>
            <w:r w:rsidRPr="00140BD6">
              <w:rPr>
                <w:b/>
                <w:bCs/>
                <w:sz w:val="22"/>
                <w:szCs w:val="22"/>
              </w:rPr>
              <w:t xml:space="preserve">Итого за </w:t>
            </w:r>
          </w:p>
          <w:p w:rsidR="00F057D5" w:rsidRPr="000B51AC" w:rsidRDefault="00F057D5" w:rsidP="00F057D5">
            <w:pPr>
              <w:jc w:val="center"/>
              <w:rPr>
                <w:b/>
                <w:bCs/>
                <w:sz w:val="22"/>
              </w:rPr>
            </w:pPr>
            <w:r w:rsidRPr="00140BD6">
              <w:rPr>
                <w:b/>
                <w:bCs/>
                <w:sz w:val="22"/>
                <w:szCs w:val="22"/>
              </w:rPr>
              <w:t xml:space="preserve"> 20</w:t>
            </w:r>
            <w:r w:rsidR="00337933">
              <w:rPr>
                <w:b/>
                <w:bCs/>
                <w:sz w:val="22"/>
                <w:szCs w:val="22"/>
              </w:rPr>
              <w:t>21</w:t>
            </w:r>
          </w:p>
        </w:tc>
      </w:tr>
      <w:tr w:rsidR="00F057D5" w:rsidRPr="00140BD6" w:rsidTr="00432FF0">
        <w:trPr>
          <w:trHeight w:val="575"/>
          <w:jc w:val="center"/>
        </w:trPr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057D5" w:rsidRPr="00140BD6" w:rsidRDefault="00F057D5" w:rsidP="00F057D5">
            <w:pPr>
              <w:jc w:val="center"/>
              <w:rPr>
                <w:sz w:val="22"/>
              </w:rPr>
            </w:pPr>
            <w:r w:rsidRPr="00140BD6">
              <w:rPr>
                <w:sz w:val="22"/>
                <w:szCs w:val="22"/>
              </w:rPr>
              <w:t>1 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057D5" w:rsidRPr="00140BD6" w:rsidRDefault="00F057D5" w:rsidP="00F057D5">
            <w:pPr>
              <w:rPr>
                <w:sz w:val="22"/>
              </w:rPr>
            </w:pPr>
            <w:r w:rsidRPr="00140BD6">
              <w:rPr>
                <w:sz w:val="22"/>
                <w:szCs w:val="22"/>
              </w:rPr>
              <w:t xml:space="preserve">Освоение </w:t>
            </w:r>
          </w:p>
        </w:tc>
        <w:tc>
          <w:tcPr>
            <w:tcW w:w="1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057D5" w:rsidRPr="00140BD6" w:rsidRDefault="00F057D5" w:rsidP="00F057D5">
            <w:pPr>
              <w:jc w:val="center"/>
              <w:rPr>
                <w:sz w:val="22"/>
              </w:rPr>
            </w:pPr>
            <w:r w:rsidRPr="00140BD6">
              <w:rPr>
                <w:sz w:val="22"/>
                <w:szCs w:val="22"/>
              </w:rPr>
              <w:t>млн. руб. с НДС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057D5" w:rsidRDefault="00F057D5" w:rsidP="00F057D5">
            <w:pPr>
              <w:jc w:val="center"/>
            </w:pPr>
          </w:p>
          <w:p w:rsidR="00F057D5" w:rsidRDefault="00081F98" w:rsidP="00F057D5">
            <w:pPr>
              <w:jc w:val="center"/>
            </w:pPr>
            <w:r>
              <w:t>4,033</w:t>
            </w:r>
          </w:p>
        </w:tc>
        <w:tc>
          <w:tcPr>
            <w:tcW w:w="1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057D5" w:rsidRDefault="00F057D5" w:rsidP="00F057D5">
            <w:pPr>
              <w:jc w:val="center"/>
            </w:pPr>
          </w:p>
          <w:p w:rsidR="00F057D5" w:rsidRPr="00334341" w:rsidRDefault="00081F98" w:rsidP="00F057D5">
            <w:pPr>
              <w:jc w:val="center"/>
            </w:pPr>
            <w:r>
              <w:t>4,033</w:t>
            </w:r>
          </w:p>
        </w:tc>
      </w:tr>
      <w:tr w:rsidR="00F057D5" w:rsidRPr="00140BD6" w:rsidTr="00432FF0">
        <w:trPr>
          <w:trHeight w:val="305"/>
          <w:jc w:val="center"/>
        </w:trPr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057D5" w:rsidRPr="00140BD6" w:rsidRDefault="00F057D5" w:rsidP="00F057D5">
            <w:pPr>
              <w:jc w:val="center"/>
              <w:rPr>
                <w:sz w:val="22"/>
              </w:rPr>
            </w:pPr>
            <w:r w:rsidRPr="00140BD6">
              <w:rPr>
                <w:sz w:val="22"/>
                <w:szCs w:val="22"/>
              </w:rPr>
              <w:t>2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057D5" w:rsidRPr="00140BD6" w:rsidRDefault="00F057D5" w:rsidP="00F057D5">
            <w:pPr>
              <w:rPr>
                <w:sz w:val="22"/>
              </w:rPr>
            </w:pPr>
            <w:r w:rsidRPr="00140BD6">
              <w:rPr>
                <w:sz w:val="22"/>
                <w:szCs w:val="22"/>
              </w:rPr>
              <w:t xml:space="preserve">Финансирование </w:t>
            </w:r>
          </w:p>
        </w:tc>
        <w:tc>
          <w:tcPr>
            <w:tcW w:w="1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057D5" w:rsidRPr="00140BD6" w:rsidRDefault="00F057D5" w:rsidP="00F057D5">
            <w:pPr>
              <w:jc w:val="center"/>
              <w:rPr>
                <w:sz w:val="22"/>
              </w:rPr>
            </w:pPr>
            <w:r w:rsidRPr="00140BD6">
              <w:rPr>
                <w:sz w:val="22"/>
                <w:szCs w:val="22"/>
              </w:rPr>
              <w:t>млн. руб. с НДС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057D5" w:rsidRDefault="00F057D5" w:rsidP="00F057D5">
            <w:pPr>
              <w:jc w:val="center"/>
            </w:pPr>
          </w:p>
          <w:p w:rsidR="00F057D5" w:rsidRDefault="00081F98" w:rsidP="00F057D5">
            <w:pPr>
              <w:jc w:val="center"/>
            </w:pPr>
            <w:r>
              <w:t>4,033</w:t>
            </w:r>
          </w:p>
        </w:tc>
        <w:tc>
          <w:tcPr>
            <w:tcW w:w="1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057D5" w:rsidRDefault="00F057D5" w:rsidP="00F057D5">
            <w:pPr>
              <w:jc w:val="center"/>
            </w:pPr>
          </w:p>
          <w:p w:rsidR="00F057D5" w:rsidRDefault="00081F98" w:rsidP="00F057D5">
            <w:pPr>
              <w:jc w:val="center"/>
            </w:pPr>
            <w:r>
              <w:t>4,033</w:t>
            </w:r>
          </w:p>
        </w:tc>
      </w:tr>
      <w:tr w:rsidR="00F057D5" w:rsidRPr="00140BD6" w:rsidTr="00432FF0">
        <w:trPr>
          <w:trHeight w:val="605"/>
          <w:jc w:val="center"/>
        </w:trPr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057D5" w:rsidRPr="00140BD6" w:rsidRDefault="00F057D5" w:rsidP="00F057D5">
            <w:pPr>
              <w:jc w:val="center"/>
              <w:rPr>
                <w:sz w:val="22"/>
              </w:rPr>
            </w:pPr>
            <w:r w:rsidRPr="00140BD6">
              <w:rPr>
                <w:sz w:val="22"/>
                <w:szCs w:val="22"/>
              </w:rPr>
              <w:t>3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057D5" w:rsidRPr="00140BD6" w:rsidRDefault="00F057D5" w:rsidP="00F057D5">
            <w:pPr>
              <w:rPr>
                <w:sz w:val="22"/>
              </w:rPr>
            </w:pPr>
            <w:r w:rsidRPr="00140BD6">
              <w:rPr>
                <w:sz w:val="22"/>
                <w:szCs w:val="22"/>
              </w:rPr>
              <w:t>Ввод в ОФ</w:t>
            </w:r>
          </w:p>
        </w:tc>
        <w:tc>
          <w:tcPr>
            <w:tcW w:w="1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057D5" w:rsidRPr="00140BD6" w:rsidRDefault="00F057D5" w:rsidP="00F057D5">
            <w:pPr>
              <w:jc w:val="center"/>
              <w:rPr>
                <w:sz w:val="22"/>
              </w:rPr>
            </w:pPr>
            <w:r w:rsidRPr="00140BD6">
              <w:rPr>
                <w:sz w:val="22"/>
                <w:szCs w:val="22"/>
              </w:rPr>
              <w:t>млн. руб. с НДС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057D5" w:rsidRDefault="00F057D5" w:rsidP="00F057D5">
            <w:pPr>
              <w:jc w:val="center"/>
            </w:pPr>
          </w:p>
          <w:p w:rsidR="00F057D5" w:rsidRDefault="00081F98" w:rsidP="00F057D5">
            <w:pPr>
              <w:jc w:val="center"/>
            </w:pPr>
            <w:r>
              <w:t>4,033</w:t>
            </w:r>
          </w:p>
        </w:tc>
        <w:tc>
          <w:tcPr>
            <w:tcW w:w="1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057D5" w:rsidRDefault="00F057D5" w:rsidP="00F057D5">
            <w:pPr>
              <w:jc w:val="center"/>
            </w:pPr>
          </w:p>
          <w:p w:rsidR="00F057D5" w:rsidRDefault="00081F98" w:rsidP="00F057D5">
            <w:pPr>
              <w:jc w:val="center"/>
            </w:pPr>
            <w:r>
              <w:t>4</w:t>
            </w:r>
            <w:r w:rsidR="00337933">
              <w:t>,</w:t>
            </w:r>
            <w:r>
              <w:t>033</w:t>
            </w:r>
          </w:p>
        </w:tc>
      </w:tr>
      <w:tr w:rsidR="00F057D5" w:rsidRPr="00A363F0" w:rsidTr="00F057D5">
        <w:trPr>
          <w:trHeight w:val="305"/>
          <w:jc w:val="center"/>
        </w:trPr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057D5" w:rsidRPr="00140BD6" w:rsidRDefault="00F057D5" w:rsidP="005C50B5">
            <w:pPr>
              <w:jc w:val="center"/>
              <w:rPr>
                <w:sz w:val="22"/>
              </w:rPr>
            </w:pPr>
            <w:r w:rsidRPr="00140BD6">
              <w:rPr>
                <w:sz w:val="22"/>
                <w:szCs w:val="22"/>
              </w:rPr>
              <w:t>5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057D5" w:rsidRPr="00140BD6" w:rsidRDefault="00F057D5" w:rsidP="005C50B5">
            <w:pPr>
              <w:rPr>
                <w:sz w:val="22"/>
              </w:rPr>
            </w:pPr>
            <w:r w:rsidRPr="00140BD6">
              <w:rPr>
                <w:sz w:val="22"/>
                <w:szCs w:val="22"/>
              </w:rPr>
              <w:t>Ввод в ОФ</w:t>
            </w:r>
          </w:p>
        </w:tc>
        <w:tc>
          <w:tcPr>
            <w:tcW w:w="1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057D5" w:rsidRPr="00D77CE9" w:rsidRDefault="00F057D5" w:rsidP="005C50B5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057D5" w:rsidRPr="00140BD6" w:rsidRDefault="00F057D5" w:rsidP="005C50B5">
            <w:pPr>
              <w:jc w:val="center"/>
            </w:pPr>
            <w:r>
              <w:t>1</w:t>
            </w:r>
          </w:p>
        </w:tc>
        <w:tc>
          <w:tcPr>
            <w:tcW w:w="1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057D5" w:rsidRPr="00F057D5" w:rsidRDefault="00F057D5" w:rsidP="005C50B5">
            <w:pPr>
              <w:jc w:val="center"/>
            </w:pPr>
            <w:r>
              <w:t>1</w:t>
            </w:r>
          </w:p>
        </w:tc>
      </w:tr>
    </w:tbl>
    <w:p w:rsidR="005C50B5" w:rsidRDefault="005C50B5" w:rsidP="005C50B5">
      <w:pPr>
        <w:jc w:val="both"/>
      </w:pPr>
    </w:p>
    <w:p w:rsidR="005C50B5" w:rsidRDefault="005C50B5" w:rsidP="005C50B5">
      <w:pPr>
        <w:jc w:val="both"/>
      </w:pPr>
    </w:p>
    <w:p w:rsidR="00081F98" w:rsidRDefault="00081F98" w:rsidP="005C50B5">
      <w:pPr>
        <w:jc w:val="both"/>
      </w:pPr>
    </w:p>
    <w:p w:rsidR="00081F98" w:rsidRDefault="00081F98" w:rsidP="005C50B5">
      <w:pPr>
        <w:jc w:val="both"/>
      </w:pPr>
    </w:p>
    <w:p w:rsidR="004F7303" w:rsidRPr="00660AFB" w:rsidRDefault="004F7303" w:rsidP="004F7303">
      <w:pPr>
        <w:pStyle w:val="1"/>
        <w:numPr>
          <w:ilvl w:val="0"/>
          <w:numId w:val="1"/>
        </w:numPr>
        <w:suppressAutoHyphens w:val="0"/>
        <w:spacing w:before="0" w:after="0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14" w:name="_Toc440377898"/>
      <w:r w:rsidRPr="00660AFB">
        <w:rPr>
          <w:rFonts w:ascii="Times New Roman" w:hAnsi="Times New Roman" w:cs="Times New Roman"/>
          <w:sz w:val="28"/>
          <w:szCs w:val="28"/>
        </w:rPr>
        <w:lastRenderedPageBreak/>
        <w:t>Расположение электросетевых объектов, строительство или реконструкция которых предусматривается инвестиционным проектом</w:t>
      </w:r>
      <w:bookmarkEnd w:id="14"/>
    </w:p>
    <w:p w:rsidR="004F7303" w:rsidRPr="00660AFB" w:rsidRDefault="004F7303" w:rsidP="004F7303">
      <w:pPr>
        <w:pStyle w:val="ConsPlusNormal"/>
        <w:ind w:left="1080"/>
        <w:jc w:val="both"/>
      </w:pPr>
    </w:p>
    <w:p w:rsidR="004F7303" w:rsidRPr="00BC6B15" w:rsidRDefault="004F7303" w:rsidP="004F7303">
      <w:pPr>
        <w:jc w:val="both"/>
      </w:pPr>
      <w:r w:rsidRPr="00BC6B15">
        <w:t>6.1. Карта-схема с отображением планируемого местоположения объектов электроэнергетики, строительство (реконструкция, модернизация, техническое перевооружение и (или) демонтаж) которых предусматривается инвестиционным проектом, а также смежных объектов электроэнергетики, которые существуют или строительство которых запланировано:</w:t>
      </w:r>
    </w:p>
    <w:p w:rsidR="005C50B5" w:rsidRDefault="005C50B5" w:rsidP="005C50B5">
      <w:pPr>
        <w:jc w:val="both"/>
      </w:pPr>
    </w:p>
    <w:p w:rsidR="00F26642" w:rsidRDefault="00F26642" w:rsidP="00AA5A0E"/>
    <w:p w:rsidR="00F26642" w:rsidRDefault="00F26642" w:rsidP="00AA5A0E"/>
    <w:p w:rsidR="00F26642" w:rsidRDefault="00F26642" w:rsidP="00AA5A0E"/>
    <w:p w:rsidR="00F26642" w:rsidRDefault="00F26642" w:rsidP="00AA5A0E"/>
    <w:p w:rsidR="00F26642" w:rsidRDefault="00F26642" w:rsidP="00AA5A0E"/>
    <w:p w:rsidR="00F26642" w:rsidRDefault="00F26642" w:rsidP="00AA5A0E"/>
    <w:p w:rsidR="00F26642" w:rsidRDefault="00F26642" w:rsidP="00AA5A0E"/>
    <w:p w:rsidR="00F26642" w:rsidRDefault="00F26642" w:rsidP="00AA5A0E"/>
    <w:p w:rsidR="00F26642" w:rsidRDefault="00F26642" w:rsidP="00AA5A0E"/>
    <w:p w:rsidR="00F26642" w:rsidRDefault="00F26642" w:rsidP="00AA5A0E">
      <w:pPr>
        <w:rPr>
          <w:noProof/>
        </w:rPr>
      </w:pPr>
    </w:p>
    <w:p w:rsidR="002A53D9" w:rsidRDefault="002A53D9" w:rsidP="00AA5A0E">
      <w:pPr>
        <w:rPr>
          <w:noProof/>
        </w:rPr>
      </w:pPr>
    </w:p>
    <w:p w:rsidR="002A53D9" w:rsidRDefault="002A53D9" w:rsidP="00AA5A0E">
      <w:pPr>
        <w:rPr>
          <w:noProof/>
        </w:rPr>
      </w:pPr>
    </w:p>
    <w:p w:rsidR="002A53D9" w:rsidRDefault="002A53D9" w:rsidP="00AA5A0E">
      <w:pPr>
        <w:rPr>
          <w:noProof/>
        </w:rPr>
      </w:pPr>
    </w:p>
    <w:p w:rsidR="002A53D9" w:rsidRDefault="002A53D9" w:rsidP="00AA5A0E">
      <w:pPr>
        <w:rPr>
          <w:noProof/>
        </w:rPr>
      </w:pPr>
    </w:p>
    <w:p w:rsidR="002A53D9" w:rsidRDefault="002A53D9" w:rsidP="00AA5A0E">
      <w:pPr>
        <w:rPr>
          <w:noProof/>
        </w:rPr>
      </w:pPr>
    </w:p>
    <w:p w:rsidR="002A53D9" w:rsidRDefault="002A53D9" w:rsidP="00AA5A0E">
      <w:pPr>
        <w:rPr>
          <w:noProof/>
        </w:rPr>
      </w:pPr>
    </w:p>
    <w:p w:rsidR="00141A06" w:rsidRDefault="00141A06" w:rsidP="00AA5A0E">
      <w:pPr>
        <w:rPr>
          <w:noProof/>
        </w:rPr>
      </w:pPr>
    </w:p>
    <w:p w:rsidR="00141A06" w:rsidRDefault="00141A06" w:rsidP="00AA5A0E">
      <w:pPr>
        <w:rPr>
          <w:noProof/>
        </w:rPr>
      </w:pPr>
    </w:p>
    <w:p w:rsidR="00141A06" w:rsidRDefault="00141A06" w:rsidP="00AA5A0E">
      <w:pPr>
        <w:rPr>
          <w:noProof/>
        </w:rPr>
      </w:pPr>
    </w:p>
    <w:p w:rsidR="002A53D9" w:rsidRDefault="002A53D9" w:rsidP="00AA5A0E">
      <w:pPr>
        <w:rPr>
          <w:noProof/>
        </w:rPr>
      </w:pPr>
    </w:p>
    <w:p w:rsidR="00D05064" w:rsidRDefault="00D05064" w:rsidP="00AA5A0E">
      <w:pPr>
        <w:rPr>
          <w:noProof/>
        </w:rPr>
        <w:sectPr w:rsidR="00D05064" w:rsidSect="00235BBB">
          <w:footerReference w:type="default" r:id="rId8"/>
          <w:pgSz w:w="11906" w:h="16838"/>
          <w:pgMar w:top="454" w:right="567" w:bottom="1030" w:left="1134" w:header="0" w:footer="0" w:gutter="0"/>
          <w:pgNumType w:start="2"/>
          <w:cols w:space="720"/>
          <w:formProt w:val="0"/>
          <w:docGrid w:linePitch="360" w:charSpace="-6145"/>
        </w:sectPr>
      </w:pPr>
    </w:p>
    <w:p w:rsidR="00D05064" w:rsidRDefault="00D05064" w:rsidP="00AA5A0E">
      <w:pPr>
        <w:rPr>
          <w:noProof/>
        </w:rPr>
      </w:pPr>
    </w:p>
    <w:p w:rsidR="00D05064" w:rsidRDefault="00D05064" w:rsidP="00AA5A0E">
      <w:pPr>
        <w:rPr>
          <w:noProof/>
        </w:rPr>
      </w:pPr>
    </w:p>
    <w:p w:rsidR="00D05064" w:rsidRDefault="00D05064" w:rsidP="00AA5A0E">
      <w:pPr>
        <w:rPr>
          <w:noProof/>
        </w:rPr>
      </w:pPr>
    </w:p>
    <w:p w:rsidR="00D05064" w:rsidRDefault="00D05064" w:rsidP="00AA5A0E">
      <w:pPr>
        <w:rPr>
          <w:noProof/>
        </w:rPr>
      </w:pPr>
    </w:p>
    <w:p w:rsidR="00D05064" w:rsidRDefault="00D05064" w:rsidP="00AA5A0E">
      <w:pPr>
        <w:rPr>
          <w:noProof/>
        </w:rPr>
      </w:pPr>
    </w:p>
    <w:p w:rsidR="00D05064" w:rsidRDefault="00D05064" w:rsidP="00AA5A0E">
      <w:pPr>
        <w:rPr>
          <w:noProof/>
        </w:rPr>
      </w:pPr>
    </w:p>
    <w:p w:rsidR="00D05064" w:rsidRDefault="00D05064" w:rsidP="00AA5A0E">
      <w:pPr>
        <w:rPr>
          <w:noProof/>
        </w:rPr>
      </w:pPr>
    </w:p>
    <w:p w:rsidR="00D05064" w:rsidRDefault="00D05064" w:rsidP="00AA5A0E">
      <w:pPr>
        <w:rPr>
          <w:noProof/>
        </w:rPr>
      </w:pPr>
    </w:p>
    <w:p w:rsidR="00D05064" w:rsidRDefault="00D05064" w:rsidP="00AA5A0E">
      <w:pPr>
        <w:rPr>
          <w:noProof/>
        </w:rPr>
      </w:pPr>
    </w:p>
    <w:p w:rsidR="00D05064" w:rsidRDefault="00D05064" w:rsidP="00AA5A0E">
      <w:pPr>
        <w:rPr>
          <w:noProof/>
        </w:rPr>
      </w:pPr>
    </w:p>
    <w:p w:rsidR="00D05064" w:rsidRDefault="0040280C" w:rsidP="00AA5A0E">
      <w:pPr>
        <w:rPr>
          <w:noProof/>
        </w:rPr>
      </w:pPr>
      <w:r>
        <w:rPr>
          <w:noProof/>
        </w:rPr>
        <w:drawing>
          <wp:inline distT="0" distB="0" distL="0" distR="0" wp14:anchorId="76907C0C" wp14:editId="1FF3DAD0">
            <wp:extent cx="8397240" cy="5844845"/>
            <wp:effectExtent l="0" t="0" r="3810" b="3810"/>
            <wp:docPr id="4" name="Рисунок 4" descr="https://otvet.imgsmail.ru/download/ac1d46d59261123501c4def5712262bf_i-52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otvet.imgsmail.ru/download/ac1d46d59261123501c4def5712262bf_i-5213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5517" cy="5857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5064" w:rsidRDefault="00D05064" w:rsidP="00AA5A0E">
      <w:pPr>
        <w:rPr>
          <w:noProof/>
        </w:rPr>
      </w:pPr>
    </w:p>
    <w:p w:rsidR="00D05064" w:rsidRDefault="00D05064" w:rsidP="00AA5A0E">
      <w:pPr>
        <w:rPr>
          <w:noProof/>
        </w:rPr>
      </w:pPr>
    </w:p>
    <w:p w:rsidR="00D05064" w:rsidRDefault="00D05064" w:rsidP="00AA5A0E">
      <w:pPr>
        <w:rPr>
          <w:noProof/>
        </w:rPr>
      </w:pPr>
    </w:p>
    <w:p w:rsidR="00235BBB" w:rsidRDefault="00235BBB" w:rsidP="00AA5A0E">
      <w:pPr>
        <w:rPr>
          <w:noProof/>
        </w:rPr>
        <w:sectPr w:rsidR="00235BBB" w:rsidSect="00D05064">
          <w:pgSz w:w="16840" w:h="23814" w:code="8"/>
          <w:pgMar w:top="454" w:right="567" w:bottom="1032" w:left="1134" w:header="0" w:footer="0" w:gutter="0"/>
          <w:cols w:space="720"/>
          <w:formProt w:val="0"/>
          <w:docGrid w:linePitch="360" w:charSpace="-6145"/>
        </w:sectPr>
      </w:pPr>
    </w:p>
    <w:p w:rsidR="00F26642" w:rsidRDefault="00F26642" w:rsidP="00F26642">
      <w:pPr>
        <w:pStyle w:val="af5"/>
        <w:spacing w:line="240" w:lineRule="auto"/>
        <w:jc w:val="center"/>
        <w:rPr>
          <w:rFonts w:ascii="Times New Roman" w:hAnsi="Times New Roman" w:cs="Times New Roman"/>
          <w:color w:val="00000A"/>
        </w:rPr>
      </w:pPr>
      <w:proofErr w:type="gramStart"/>
      <w:r w:rsidRPr="00F26642">
        <w:rPr>
          <w:rFonts w:ascii="Times New Roman" w:hAnsi="Times New Roman" w:cs="Times New Roman"/>
          <w:color w:val="00000A"/>
        </w:rPr>
        <w:lastRenderedPageBreak/>
        <w:t>7</w:t>
      </w:r>
      <w:r>
        <w:rPr>
          <w:rFonts w:ascii="Times New Roman" w:hAnsi="Times New Roman" w:cs="Times New Roman"/>
          <w:color w:val="00000A"/>
        </w:rPr>
        <w:t xml:space="preserve"> </w:t>
      </w:r>
      <w:r w:rsidRPr="00F26642">
        <w:rPr>
          <w:rFonts w:ascii="Times New Roman" w:hAnsi="Times New Roman" w:cs="Times New Roman"/>
          <w:color w:val="00000A"/>
        </w:rPr>
        <w:t>.Отчет</w:t>
      </w:r>
      <w:proofErr w:type="gramEnd"/>
      <w:r w:rsidRPr="00F26642">
        <w:rPr>
          <w:rFonts w:ascii="Times New Roman" w:hAnsi="Times New Roman" w:cs="Times New Roman"/>
          <w:color w:val="00000A"/>
        </w:rPr>
        <w:t xml:space="preserve"> о ходе реализации инвестиционного проекта</w:t>
      </w:r>
    </w:p>
    <w:p w:rsidR="00F26642" w:rsidRDefault="00F26642" w:rsidP="00F26642"/>
    <w:p w:rsidR="00F26642" w:rsidRPr="00660AFB" w:rsidRDefault="00F26642" w:rsidP="00F26642">
      <w:pPr>
        <w:jc w:val="both"/>
      </w:pPr>
      <w:r>
        <w:t>7</w:t>
      </w:r>
      <w:r w:rsidRPr="00660AFB">
        <w:t xml:space="preserve">.1. Состояние ИРД, ППТ:    </w:t>
      </w:r>
    </w:p>
    <w:p w:rsidR="00F26642" w:rsidRPr="00660AFB" w:rsidRDefault="00F26642" w:rsidP="00F26642">
      <w:pPr>
        <w:pStyle w:val="af7"/>
        <w:numPr>
          <w:ilvl w:val="0"/>
          <w:numId w:val="13"/>
        </w:numPr>
        <w:suppressAutoHyphens w:val="0"/>
        <w:jc w:val="both"/>
      </w:pPr>
      <w:r w:rsidRPr="00660AFB">
        <w:t>Заключен договор на разработку ИРД от _____ № ______;</w:t>
      </w:r>
    </w:p>
    <w:p w:rsidR="00F26642" w:rsidRPr="00660AFB" w:rsidRDefault="00F26642" w:rsidP="00F26642">
      <w:pPr>
        <w:pStyle w:val="13"/>
        <w:numPr>
          <w:ilvl w:val="0"/>
          <w:numId w:val="12"/>
        </w:numPr>
        <w:tabs>
          <w:tab w:val="left" w:pos="435"/>
          <w:tab w:val="left" w:pos="5606"/>
        </w:tabs>
        <w:suppressAutoHyphens w:val="0"/>
        <w:spacing w:before="0"/>
        <w:ind w:right="142"/>
      </w:pPr>
      <w:r w:rsidRPr="00660AFB">
        <w:t>Подрядная организация – ________________;</w:t>
      </w:r>
    </w:p>
    <w:p w:rsidR="00F26642" w:rsidRPr="00660AFB" w:rsidRDefault="00F26642" w:rsidP="00F26642">
      <w:pPr>
        <w:pStyle w:val="13"/>
        <w:numPr>
          <w:ilvl w:val="0"/>
          <w:numId w:val="12"/>
        </w:numPr>
        <w:tabs>
          <w:tab w:val="left" w:pos="435"/>
          <w:tab w:val="left" w:pos="5606"/>
        </w:tabs>
        <w:suppressAutoHyphens w:val="0"/>
        <w:spacing w:before="0"/>
        <w:ind w:right="142"/>
      </w:pPr>
      <w:r w:rsidRPr="00660AFB">
        <w:t>Сумма договора – ________________ тыс. руб. с НДС;</w:t>
      </w:r>
    </w:p>
    <w:p w:rsidR="00F26642" w:rsidRPr="00660AFB" w:rsidRDefault="00F26642" w:rsidP="00F26642">
      <w:pPr>
        <w:pStyle w:val="13"/>
        <w:numPr>
          <w:ilvl w:val="0"/>
          <w:numId w:val="12"/>
        </w:numPr>
        <w:tabs>
          <w:tab w:val="left" w:pos="435"/>
          <w:tab w:val="left" w:pos="5606"/>
        </w:tabs>
        <w:suppressAutoHyphens w:val="0"/>
        <w:spacing w:before="0"/>
        <w:ind w:right="142"/>
      </w:pPr>
      <w:r w:rsidRPr="00660AFB">
        <w:t>Освоено на 01.01.20</w:t>
      </w:r>
      <w:r w:rsidR="0040280C">
        <w:t>21</w:t>
      </w:r>
      <w:r w:rsidRPr="00660AFB">
        <w:t>г. – ________________ тыс. руб. с НДС;</w:t>
      </w:r>
    </w:p>
    <w:p w:rsidR="00F26642" w:rsidRPr="00660AFB" w:rsidRDefault="00F26642" w:rsidP="00F26642">
      <w:pPr>
        <w:pStyle w:val="13"/>
        <w:numPr>
          <w:ilvl w:val="0"/>
          <w:numId w:val="12"/>
        </w:numPr>
        <w:tabs>
          <w:tab w:val="left" w:pos="435"/>
          <w:tab w:val="left" w:pos="5606"/>
        </w:tabs>
        <w:suppressAutoHyphens w:val="0"/>
        <w:spacing w:before="0"/>
        <w:ind w:right="142"/>
      </w:pPr>
      <w:r w:rsidRPr="00660AFB">
        <w:t>Профинансировано на 01.01.20</w:t>
      </w:r>
      <w:r w:rsidR="0040280C">
        <w:t>21</w:t>
      </w:r>
      <w:r w:rsidRPr="00660AFB">
        <w:t>г. – ________________ тыс. руб. с НДС.</w:t>
      </w:r>
    </w:p>
    <w:p w:rsidR="00F26642" w:rsidRPr="00660AFB" w:rsidRDefault="00F26642" w:rsidP="00F26642">
      <w:pPr>
        <w:pStyle w:val="af7"/>
        <w:jc w:val="both"/>
      </w:pPr>
    </w:p>
    <w:p w:rsidR="00F26642" w:rsidRPr="00660AFB" w:rsidRDefault="00F26642" w:rsidP="00F26642">
      <w:pPr>
        <w:pStyle w:val="af7"/>
        <w:jc w:val="both"/>
      </w:pPr>
      <w:r w:rsidRPr="00660AFB">
        <w:t>По договору выполнен следующий объем работ:</w:t>
      </w:r>
    </w:p>
    <w:p w:rsidR="00F26642" w:rsidRPr="00660AFB" w:rsidRDefault="00F26642" w:rsidP="00F26642">
      <w:pPr>
        <w:pStyle w:val="13"/>
        <w:numPr>
          <w:ilvl w:val="0"/>
          <w:numId w:val="12"/>
        </w:numPr>
        <w:tabs>
          <w:tab w:val="left" w:pos="435"/>
          <w:tab w:val="left" w:pos="5606"/>
        </w:tabs>
        <w:suppressAutoHyphens w:val="0"/>
        <w:spacing w:before="0"/>
        <w:ind w:right="142"/>
      </w:pPr>
      <w:r w:rsidRPr="00660AFB">
        <w:t>_________________________________________________.</w:t>
      </w:r>
    </w:p>
    <w:p w:rsidR="00F26642" w:rsidRPr="00660AFB" w:rsidRDefault="00F26642" w:rsidP="00F26642">
      <w:pPr>
        <w:pStyle w:val="af7"/>
        <w:numPr>
          <w:ilvl w:val="0"/>
          <w:numId w:val="13"/>
        </w:numPr>
        <w:suppressAutoHyphens w:val="0"/>
        <w:jc w:val="both"/>
      </w:pPr>
      <w:r w:rsidRPr="00660AFB">
        <w:t>Планируется к проведению (проведена, но не подведены ит</w:t>
      </w:r>
      <w:r w:rsidR="0040280C">
        <w:t>оги) закупочная процедура в мае 2021</w:t>
      </w:r>
      <w:r w:rsidRPr="00660AFB">
        <w:t>г.;</w:t>
      </w:r>
    </w:p>
    <w:p w:rsidR="00F26642" w:rsidRPr="00660AFB" w:rsidRDefault="00F26642" w:rsidP="00F26642">
      <w:pPr>
        <w:jc w:val="both"/>
      </w:pPr>
    </w:p>
    <w:p w:rsidR="00F26642" w:rsidRPr="00660AFB" w:rsidRDefault="00F26642" w:rsidP="00F26642">
      <w:pPr>
        <w:jc w:val="both"/>
      </w:pPr>
      <w:r>
        <w:t>7</w:t>
      </w:r>
      <w:r w:rsidRPr="00660AFB">
        <w:t>.2. Состояние ПИР:</w:t>
      </w:r>
    </w:p>
    <w:p w:rsidR="00F26642" w:rsidRPr="00660AFB" w:rsidRDefault="00F26642" w:rsidP="00F26642">
      <w:pPr>
        <w:pStyle w:val="af7"/>
        <w:numPr>
          <w:ilvl w:val="0"/>
          <w:numId w:val="13"/>
        </w:numPr>
        <w:suppressAutoHyphens w:val="0"/>
        <w:jc w:val="both"/>
      </w:pPr>
      <w:r w:rsidRPr="00660AFB">
        <w:t>Заключен договор на разработку ПИР от _____ № ______;</w:t>
      </w:r>
    </w:p>
    <w:p w:rsidR="00F26642" w:rsidRPr="00660AFB" w:rsidRDefault="00F26642" w:rsidP="00F26642">
      <w:pPr>
        <w:pStyle w:val="13"/>
        <w:numPr>
          <w:ilvl w:val="0"/>
          <w:numId w:val="14"/>
        </w:numPr>
        <w:tabs>
          <w:tab w:val="left" w:pos="435"/>
          <w:tab w:val="left" w:pos="5606"/>
        </w:tabs>
        <w:suppressAutoHyphens w:val="0"/>
        <w:spacing w:before="0"/>
        <w:ind w:left="851" w:right="142" w:hanging="284"/>
      </w:pPr>
      <w:r w:rsidRPr="00660AFB">
        <w:t>Подрядная организация – ________________;</w:t>
      </w:r>
    </w:p>
    <w:p w:rsidR="00F26642" w:rsidRPr="00660AFB" w:rsidRDefault="00F26642" w:rsidP="00F26642">
      <w:pPr>
        <w:pStyle w:val="13"/>
        <w:numPr>
          <w:ilvl w:val="0"/>
          <w:numId w:val="14"/>
        </w:numPr>
        <w:tabs>
          <w:tab w:val="left" w:pos="435"/>
          <w:tab w:val="left" w:pos="5606"/>
        </w:tabs>
        <w:suppressAutoHyphens w:val="0"/>
        <w:spacing w:before="0"/>
        <w:ind w:left="851" w:right="142" w:hanging="284"/>
      </w:pPr>
      <w:r w:rsidRPr="00660AFB">
        <w:t>Сумма договора – ________________ тыс. руб. с НДС;</w:t>
      </w:r>
    </w:p>
    <w:p w:rsidR="00F26642" w:rsidRPr="00660AFB" w:rsidRDefault="00F26642" w:rsidP="00F26642">
      <w:pPr>
        <w:pStyle w:val="13"/>
        <w:numPr>
          <w:ilvl w:val="0"/>
          <w:numId w:val="14"/>
        </w:numPr>
        <w:tabs>
          <w:tab w:val="left" w:pos="435"/>
          <w:tab w:val="left" w:pos="5606"/>
        </w:tabs>
        <w:suppressAutoHyphens w:val="0"/>
        <w:spacing w:before="0"/>
        <w:ind w:left="851" w:right="142" w:hanging="284"/>
      </w:pPr>
      <w:r w:rsidRPr="00660AFB">
        <w:t>Освоено на 01.01.20</w:t>
      </w:r>
      <w:r w:rsidR="0040280C">
        <w:t>21</w:t>
      </w:r>
      <w:r w:rsidRPr="00660AFB">
        <w:t>г. – ________________ тыс. руб. с НДС;</w:t>
      </w:r>
    </w:p>
    <w:p w:rsidR="00F26642" w:rsidRPr="00660AFB" w:rsidRDefault="00F26642" w:rsidP="00F26642">
      <w:pPr>
        <w:pStyle w:val="13"/>
        <w:numPr>
          <w:ilvl w:val="0"/>
          <w:numId w:val="14"/>
        </w:numPr>
        <w:tabs>
          <w:tab w:val="left" w:pos="435"/>
          <w:tab w:val="left" w:pos="5606"/>
        </w:tabs>
        <w:suppressAutoHyphens w:val="0"/>
        <w:spacing w:before="0"/>
        <w:ind w:left="851" w:right="142" w:hanging="284"/>
      </w:pPr>
      <w:r w:rsidRPr="00660AFB">
        <w:t>Профинансировано на 01.01.20</w:t>
      </w:r>
      <w:r w:rsidR="0040280C">
        <w:t>21</w:t>
      </w:r>
      <w:r w:rsidRPr="00660AFB">
        <w:t>г. – ________________ тыс. руб. с НДС.</w:t>
      </w:r>
    </w:p>
    <w:p w:rsidR="00F26642" w:rsidRPr="00660AFB" w:rsidRDefault="00F26642" w:rsidP="00F26642">
      <w:pPr>
        <w:pStyle w:val="af7"/>
        <w:jc w:val="both"/>
      </w:pPr>
    </w:p>
    <w:p w:rsidR="00F26642" w:rsidRPr="00660AFB" w:rsidRDefault="00F26642" w:rsidP="00F26642">
      <w:pPr>
        <w:pStyle w:val="af7"/>
        <w:jc w:val="both"/>
      </w:pPr>
      <w:r w:rsidRPr="00660AFB">
        <w:t>По договору выполнен следующий объем работ:</w:t>
      </w:r>
    </w:p>
    <w:p w:rsidR="00F26642" w:rsidRPr="00660AFB" w:rsidRDefault="00F26642" w:rsidP="00F26642">
      <w:pPr>
        <w:pStyle w:val="13"/>
        <w:numPr>
          <w:ilvl w:val="0"/>
          <w:numId w:val="12"/>
        </w:numPr>
        <w:tabs>
          <w:tab w:val="left" w:pos="435"/>
          <w:tab w:val="left" w:pos="5606"/>
        </w:tabs>
        <w:suppressAutoHyphens w:val="0"/>
        <w:spacing w:before="0"/>
        <w:ind w:right="142"/>
        <w:rPr>
          <w:sz w:val="22"/>
          <w:szCs w:val="22"/>
        </w:rPr>
      </w:pPr>
      <w:r w:rsidRPr="00660AFB">
        <w:rPr>
          <w:sz w:val="22"/>
          <w:szCs w:val="22"/>
        </w:rPr>
        <w:t>_________________________________________________.</w:t>
      </w:r>
    </w:p>
    <w:p w:rsidR="00F26642" w:rsidRPr="00660AFB" w:rsidRDefault="00F26642" w:rsidP="00F26642">
      <w:pPr>
        <w:pStyle w:val="af7"/>
        <w:numPr>
          <w:ilvl w:val="0"/>
          <w:numId w:val="13"/>
        </w:numPr>
        <w:suppressAutoHyphens w:val="0"/>
        <w:jc w:val="both"/>
      </w:pPr>
      <w:r w:rsidRPr="00660AFB">
        <w:t>Планируется к проведению (проведена, но не подведены ит</w:t>
      </w:r>
      <w:r w:rsidR="0040280C">
        <w:t>оги) закупочная процедура в мае 2021</w:t>
      </w:r>
      <w:r w:rsidRPr="00660AFB">
        <w:t>г.;</w:t>
      </w:r>
    </w:p>
    <w:p w:rsidR="00F26642" w:rsidRPr="00660AFB" w:rsidRDefault="00F26642" w:rsidP="00F26642">
      <w:pPr>
        <w:jc w:val="both"/>
      </w:pPr>
    </w:p>
    <w:p w:rsidR="00F26642" w:rsidRPr="00660AFB" w:rsidRDefault="00F26642" w:rsidP="00F26642">
      <w:pPr>
        <w:jc w:val="both"/>
      </w:pPr>
      <w:r>
        <w:t>7</w:t>
      </w:r>
      <w:r w:rsidRPr="00660AFB">
        <w:t>.3. Выполнение СМР</w:t>
      </w:r>
    </w:p>
    <w:p w:rsidR="00F26642" w:rsidRPr="00660AFB" w:rsidRDefault="00F26642" w:rsidP="00F26642">
      <w:pPr>
        <w:pStyle w:val="af7"/>
        <w:numPr>
          <w:ilvl w:val="0"/>
          <w:numId w:val="13"/>
        </w:numPr>
        <w:suppressAutoHyphens w:val="0"/>
        <w:jc w:val="both"/>
      </w:pPr>
      <w:r w:rsidRPr="00660AFB">
        <w:t>Заключен договор на выполнение СМР (под ключ) от _____ № ______;</w:t>
      </w:r>
    </w:p>
    <w:p w:rsidR="00F26642" w:rsidRPr="00660AFB" w:rsidRDefault="00F26642" w:rsidP="00F26642">
      <w:pPr>
        <w:pStyle w:val="13"/>
        <w:numPr>
          <w:ilvl w:val="0"/>
          <w:numId w:val="14"/>
        </w:numPr>
        <w:tabs>
          <w:tab w:val="left" w:pos="435"/>
          <w:tab w:val="left" w:pos="5606"/>
        </w:tabs>
        <w:suppressAutoHyphens w:val="0"/>
        <w:spacing w:before="0"/>
        <w:ind w:left="851" w:right="142" w:hanging="284"/>
      </w:pPr>
      <w:r w:rsidRPr="00660AFB">
        <w:t>Подрядная организация – ________________;</w:t>
      </w:r>
    </w:p>
    <w:p w:rsidR="00F26642" w:rsidRPr="00660AFB" w:rsidRDefault="00F26642" w:rsidP="00F26642">
      <w:pPr>
        <w:pStyle w:val="13"/>
        <w:numPr>
          <w:ilvl w:val="0"/>
          <w:numId w:val="14"/>
        </w:numPr>
        <w:tabs>
          <w:tab w:val="left" w:pos="435"/>
          <w:tab w:val="left" w:pos="5606"/>
        </w:tabs>
        <w:suppressAutoHyphens w:val="0"/>
        <w:spacing w:before="0"/>
        <w:ind w:left="851" w:right="142" w:hanging="284"/>
      </w:pPr>
      <w:r w:rsidRPr="00660AFB">
        <w:t>Сумма договора – ________________ тыс. руб. с НДС;</w:t>
      </w:r>
    </w:p>
    <w:p w:rsidR="00F26642" w:rsidRPr="00660AFB" w:rsidRDefault="00F26642" w:rsidP="00F26642">
      <w:pPr>
        <w:pStyle w:val="13"/>
        <w:numPr>
          <w:ilvl w:val="0"/>
          <w:numId w:val="14"/>
        </w:numPr>
        <w:tabs>
          <w:tab w:val="left" w:pos="435"/>
          <w:tab w:val="left" w:pos="5606"/>
        </w:tabs>
        <w:suppressAutoHyphens w:val="0"/>
        <w:spacing w:before="0"/>
        <w:ind w:left="851" w:right="142" w:hanging="284"/>
      </w:pPr>
      <w:r w:rsidRPr="00660AFB">
        <w:t>Освоено на 01.01.20</w:t>
      </w:r>
      <w:r w:rsidR="0040280C">
        <w:t>21</w:t>
      </w:r>
      <w:r w:rsidRPr="00660AFB">
        <w:t>г. – ________________ тыс. руб. с НДС;</w:t>
      </w:r>
    </w:p>
    <w:p w:rsidR="00F26642" w:rsidRPr="00660AFB" w:rsidRDefault="00F26642" w:rsidP="00F26642">
      <w:pPr>
        <w:pStyle w:val="13"/>
        <w:numPr>
          <w:ilvl w:val="0"/>
          <w:numId w:val="14"/>
        </w:numPr>
        <w:tabs>
          <w:tab w:val="left" w:pos="435"/>
          <w:tab w:val="left" w:pos="5606"/>
        </w:tabs>
        <w:suppressAutoHyphens w:val="0"/>
        <w:spacing w:before="0"/>
        <w:ind w:left="851" w:right="142" w:hanging="284"/>
      </w:pPr>
      <w:r w:rsidRPr="00660AFB">
        <w:t>Профинансировано на 01.01.20</w:t>
      </w:r>
      <w:r w:rsidR="0040280C">
        <w:t>21</w:t>
      </w:r>
      <w:r w:rsidRPr="00660AFB">
        <w:t>г. – ________________ тыс. руб. с НДС.</w:t>
      </w:r>
    </w:p>
    <w:p w:rsidR="00F26642" w:rsidRPr="00660AFB" w:rsidRDefault="00F26642" w:rsidP="00F26642">
      <w:pPr>
        <w:pStyle w:val="af7"/>
        <w:jc w:val="both"/>
      </w:pPr>
    </w:p>
    <w:p w:rsidR="00F26642" w:rsidRPr="00660AFB" w:rsidRDefault="00F26642" w:rsidP="00F26642">
      <w:pPr>
        <w:pStyle w:val="af7"/>
        <w:jc w:val="both"/>
      </w:pPr>
      <w:r w:rsidRPr="00660AFB">
        <w:t>По договору выполнен следующий объем работ:</w:t>
      </w:r>
    </w:p>
    <w:p w:rsidR="00F26642" w:rsidRPr="00660AFB" w:rsidRDefault="00F26642" w:rsidP="00F26642">
      <w:pPr>
        <w:pStyle w:val="13"/>
        <w:numPr>
          <w:ilvl w:val="0"/>
          <w:numId w:val="12"/>
        </w:numPr>
        <w:tabs>
          <w:tab w:val="left" w:pos="435"/>
          <w:tab w:val="left" w:pos="5606"/>
        </w:tabs>
        <w:suppressAutoHyphens w:val="0"/>
        <w:spacing w:before="0"/>
        <w:ind w:right="142"/>
        <w:rPr>
          <w:sz w:val="22"/>
          <w:szCs w:val="22"/>
        </w:rPr>
      </w:pPr>
      <w:r w:rsidRPr="00660AFB">
        <w:rPr>
          <w:sz w:val="22"/>
          <w:szCs w:val="22"/>
        </w:rPr>
        <w:t>_________________________________________________.</w:t>
      </w:r>
    </w:p>
    <w:p w:rsidR="00F26642" w:rsidRPr="00660AFB" w:rsidRDefault="00F26642" w:rsidP="00F26642">
      <w:pPr>
        <w:pStyle w:val="af7"/>
        <w:numPr>
          <w:ilvl w:val="0"/>
          <w:numId w:val="13"/>
        </w:numPr>
        <w:suppressAutoHyphens w:val="0"/>
        <w:jc w:val="both"/>
      </w:pPr>
      <w:r w:rsidRPr="00660AFB">
        <w:t>Планируется к проведению (проведена, но не подведены</w:t>
      </w:r>
      <w:r w:rsidR="0040280C">
        <w:t xml:space="preserve"> итоги) закупочная процедура в августе</w:t>
      </w:r>
      <w:r w:rsidRPr="00660AFB">
        <w:t xml:space="preserve"> 2021г.;</w:t>
      </w:r>
    </w:p>
    <w:p w:rsidR="00F26642" w:rsidRPr="00660AFB" w:rsidRDefault="00F26642" w:rsidP="00F26642">
      <w:pPr>
        <w:jc w:val="both"/>
      </w:pPr>
    </w:p>
    <w:p w:rsidR="00F26642" w:rsidRPr="00660AFB" w:rsidRDefault="00F26642" w:rsidP="00F26642">
      <w:pPr>
        <w:jc w:val="both"/>
      </w:pPr>
      <w:r>
        <w:t>7</w:t>
      </w:r>
      <w:r w:rsidRPr="00660AFB">
        <w:t>.4. Поставка оборудования:</w:t>
      </w:r>
    </w:p>
    <w:p w:rsidR="00F26642" w:rsidRPr="00660AFB" w:rsidRDefault="00F26642" w:rsidP="00F26642">
      <w:pPr>
        <w:pStyle w:val="af7"/>
        <w:numPr>
          <w:ilvl w:val="0"/>
          <w:numId w:val="13"/>
        </w:numPr>
        <w:suppressAutoHyphens w:val="0"/>
        <w:jc w:val="both"/>
      </w:pPr>
      <w:r w:rsidRPr="00660AFB">
        <w:t>Заключен договор на поставку оборудования от _____ № ______;</w:t>
      </w:r>
    </w:p>
    <w:p w:rsidR="00F26642" w:rsidRPr="00660AFB" w:rsidRDefault="00F26642" w:rsidP="00F26642">
      <w:pPr>
        <w:pStyle w:val="13"/>
        <w:numPr>
          <w:ilvl w:val="0"/>
          <w:numId w:val="14"/>
        </w:numPr>
        <w:tabs>
          <w:tab w:val="left" w:pos="435"/>
          <w:tab w:val="left" w:pos="5606"/>
        </w:tabs>
        <w:suppressAutoHyphens w:val="0"/>
        <w:spacing w:before="0"/>
        <w:ind w:left="851" w:right="142" w:hanging="284"/>
      </w:pPr>
      <w:r w:rsidRPr="00660AFB">
        <w:t>Подрядная организация – ________________;</w:t>
      </w:r>
    </w:p>
    <w:p w:rsidR="00F26642" w:rsidRPr="00660AFB" w:rsidRDefault="00F26642" w:rsidP="00F26642">
      <w:pPr>
        <w:pStyle w:val="13"/>
        <w:numPr>
          <w:ilvl w:val="0"/>
          <w:numId w:val="14"/>
        </w:numPr>
        <w:tabs>
          <w:tab w:val="left" w:pos="435"/>
          <w:tab w:val="left" w:pos="5606"/>
        </w:tabs>
        <w:suppressAutoHyphens w:val="0"/>
        <w:spacing w:before="0"/>
        <w:ind w:left="851" w:right="142" w:hanging="284"/>
      </w:pPr>
      <w:r w:rsidRPr="00660AFB">
        <w:t>Сумма договора – ________________ тыс. руб. с НДС;</w:t>
      </w:r>
    </w:p>
    <w:p w:rsidR="00F26642" w:rsidRPr="00660AFB" w:rsidRDefault="00F26642" w:rsidP="00F26642">
      <w:pPr>
        <w:pStyle w:val="13"/>
        <w:numPr>
          <w:ilvl w:val="0"/>
          <w:numId w:val="14"/>
        </w:numPr>
        <w:tabs>
          <w:tab w:val="left" w:pos="435"/>
          <w:tab w:val="left" w:pos="5606"/>
        </w:tabs>
        <w:suppressAutoHyphens w:val="0"/>
        <w:spacing w:before="0"/>
        <w:ind w:left="851" w:right="142" w:hanging="284"/>
      </w:pPr>
      <w:r w:rsidRPr="00660AFB">
        <w:t>Освоено на 01.01.20</w:t>
      </w:r>
      <w:r w:rsidR="0040280C">
        <w:t>21</w:t>
      </w:r>
      <w:r w:rsidRPr="00660AFB">
        <w:t>г. – ________________ тыс. руб. с НДС;</w:t>
      </w:r>
    </w:p>
    <w:p w:rsidR="00F26642" w:rsidRPr="00660AFB" w:rsidRDefault="00F26642" w:rsidP="00F26642">
      <w:pPr>
        <w:pStyle w:val="13"/>
        <w:numPr>
          <w:ilvl w:val="0"/>
          <w:numId w:val="14"/>
        </w:numPr>
        <w:tabs>
          <w:tab w:val="left" w:pos="435"/>
          <w:tab w:val="left" w:pos="5606"/>
        </w:tabs>
        <w:suppressAutoHyphens w:val="0"/>
        <w:spacing w:before="0"/>
        <w:ind w:left="851" w:right="142" w:hanging="284"/>
      </w:pPr>
      <w:r w:rsidRPr="00660AFB">
        <w:t>Профинансировано на 01.01.20</w:t>
      </w:r>
      <w:r w:rsidR="0040280C">
        <w:t>21</w:t>
      </w:r>
      <w:r w:rsidRPr="00660AFB">
        <w:t>г. – ________________ тыс. руб. с НДС.</w:t>
      </w:r>
    </w:p>
    <w:p w:rsidR="00F26642" w:rsidRPr="00660AFB" w:rsidRDefault="00F26642" w:rsidP="00F26642">
      <w:pPr>
        <w:pStyle w:val="af7"/>
        <w:jc w:val="both"/>
      </w:pPr>
    </w:p>
    <w:p w:rsidR="00F26642" w:rsidRPr="00660AFB" w:rsidRDefault="00F26642" w:rsidP="00F26642">
      <w:pPr>
        <w:pStyle w:val="af7"/>
        <w:jc w:val="both"/>
      </w:pPr>
      <w:r w:rsidRPr="00660AFB">
        <w:t>По договору выполнен следующий объем работ:</w:t>
      </w:r>
    </w:p>
    <w:p w:rsidR="00F26642" w:rsidRPr="00660AFB" w:rsidRDefault="00F26642" w:rsidP="00F26642">
      <w:pPr>
        <w:pStyle w:val="13"/>
        <w:numPr>
          <w:ilvl w:val="0"/>
          <w:numId w:val="12"/>
        </w:numPr>
        <w:tabs>
          <w:tab w:val="left" w:pos="435"/>
          <w:tab w:val="left" w:pos="5606"/>
        </w:tabs>
        <w:suppressAutoHyphens w:val="0"/>
        <w:spacing w:before="0"/>
        <w:ind w:right="142"/>
        <w:rPr>
          <w:sz w:val="22"/>
          <w:szCs w:val="22"/>
        </w:rPr>
      </w:pPr>
      <w:r w:rsidRPr="00660AFB">
        <w:rPr>
          <w:sz w:val="22"/>
          <w:szCs w:val="22"/>
        </w:rPr>
        <w:t>_________________________________________________.</w:t>
      </w:r>
    </w:p>
    <w:p w:rsidR="00F26642" w:rsidRPr="00660AFB" w:rsidRDefault="00F26642" w:rsidP="00F26642">
      <w:pPr>
        <w:pStyle w:val="af7"/>
        <w:numPr>
          <w:ilvl w:val="0"/>
          <w:numId w:val="13"/>
        </w:numPr>
        <w:suppressAutoHyphens w:val="0"/>
        <w:jc w:val="both"/>
      </w:pPr>
      <w:r w:rsidRPr="00660AFB">
        <w:t>Планируется к проведению (проведена, но не подведены итоги)</w:t>
      </w:r>
      <w:r w:rsidR="0040280C">
        <w:t xml:space="preserve"> закупочная процедура в августе 2021</w:t>
      </w:r>
      <w:r w:rsidRPr="00660AFB">
        <w:t xml:space="preserve"> г.</w:t>
      </w:r>
    </w:p>
    <w:p w:rsidR="00F26642" w:rsidRPr="00660AFB" w:rsidRDefault="00F26642" w:rsidP="00F26642">
      <w:pPr>
        <w:jc w:val="both"/>
      </w:pPr>
    </w:p>
    <w:p w:rsidR="00F26642" w:rsidRPr="00660AFB" w:rsidRDefault="00F26642" w:rsidP="00F26642">
      <w:pPr>
        <w:jc w:val="both"/>
      </w:pPr>
      <w:r w:rsidRPr="00660AFB">
        <w:t>* Примечание: в случае отсутствия отдельных договоров на ПИР, на разработку ИРД, на СМР и на поставку оборудования соответствующие разделы не заполняются.</w:t>
      </w:r>
    </w:p>
    <w:p w:rsidR="00F26642" w:rsidRDefault="00F26642" w:rsidP="00AA5A0E"/>
    <w:sectPr w:rsidR="00F26642" w:rsidSect="00235BBB">
      <w:pgSz w:w="11907" w:h="16839" w:code="9"/>
      <w:pgMar w:top="454" w:right="567" w:bottom="1032" w:left="1134" w:header="0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03E2" w:rsidRDefault="002A03E2">
      <w:r>
        <w:separator/>
      </w:r>
    </w:p>
  </w:endnote>
  <w:endnote w:type="continuationSeparator" w:id="0">
    <w:p w:rsidR="002A03E2" w:rsidRDefault="002A0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CC"/>
    <w:family w:val="roman"/>
    <w:pitch w:val="variable"/>
  </w:font>
  <w:font w:name="TimesET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44193993"/>
      <w:docPartObj>
        <w:docPartGallery w:val="Page Numbers (Bottom of Page)"/>
        <w:docPartUnique/>
      </w:docPartObj>
    </w:sdtPr>
    <w:sdtEndPr/>
    <w:sdtContent>
      <w:p w:rsidR="00397829" w:rsidRDefault="00397829">
        <w:pPr>
          <w:pStyle w:val="af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3FD8">
          <w:rPr>
            <w:noProof/>
          </w:rPr>
          <w:t>2</w:t>
        </w:r>
        <w:r>
          <w:fldChar w:fldCharType="end"/>
        </w:r>
      </w:p>
    </w:sdtContent>
  </w:sdt>
  <w:p w:rsidR="00CF3610" w:rsidRDefault="00CF3610">
    <w:pPr>
      <w:pStyle w:val="af9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03E2" w:rsidRDefault="002A03E2">
      <w:r>
        <w:separator/>
      </w:r>
    </w:p>
  </w:footnote>
  <w:footnote w:type="continuationSeparator" w:id="0">
    <w:p w:rsidR="002A03E2" w:rsidRDefault="002A03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D09D4"/>
    <w:multiLevelType w:val="hybridMultilevel"/>
    <w:tmpl w:val="79008396"/>
    <w:lvl w:ilvl="0" w:tplc="852428EE">
      <w:start w:val="1"/>
      <w:numFmt w:val="decimal"/>
      <w:lvlText w:val="%1."/>
      <w:lvlJc w:val="left"/>
      <w:pPr>
        <w:ind w:left="4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8" w:hanging="360"/>
      </w:pPr>
    </w:lvl>
    <w:lvl w:ilvl="2" w:tplc="0419001B" w:tentative="1">
      <w:start w:val="1"/>
      <w:numFmt w:val="lowerRoman"/>
      <w:lvlText w:val="%3."/>
      <w:lvlJc w:val="right"/>
      <w:pPr>
        <w:ind w:left="1888" w:hanging="180"/>
      </w:pPr>
    </w:lvl>
    <w:lvl w:ilvl="3" w:tplc="0419000F" w:tentative="1">
      <w:start w:val="1"/>
      <w:numFmt w:val="decimal"/>
      <w:lvlText w:val="%4."/>
      <w:lvlJc w:val="left"/>
      <w:pPr>
        <w:ind w:left="2608" w:hanging="360"/>
      </w:pPr>
    </w:lvl>
    <w:lvl w:ilvl="4" w:tplc="04190019" w:tentative="1">
      <w:start w:val="1"/>
      <w:numFmt w:val="lowerLetter"/>
      <w:lvlText w:val="%5."/>
      <w:lvlJc w:val="left"/>
      <w:pPr>
        <w:ind w:left="3328" w:hanging="360"/>
      </w:pPr>
    </w:lvl>
    <w:lvl w:ilvl="5" w:tplc="0419001B" w:tentative="1">
      <w:start w:val="1"/>
      <w:numFmt w:val="lowerRoman"/>
      <w:lvlText w:val="%6."/>
      <w:lvlJc w:val="right"/>
      <w:pPr>
        <w:ind w:left="4048" w:hanging="180"/>
      </w:pPr>
    </w:lvl>
    <w:lvl w:ilvl="6" w:tplc="0419000F" w:tentative="1">
      <w:start w:val="1"/>
      <w:numFmt w:val="decimal"/>
      <w:lvlText w:val="%7."/>
      <w:lvlJc w:val="left"/>
      <w:pPr>
        <w:ind w:left="4768" w:hanging="360"/>
      </w:pPr>
    </w:lvl>
    <w:lvl w:ilvl="7" w:tplc="04190019" w:tentative="1">
      <w:start w:val="1"/>
      <w:numFmt w:val="lowerLetter"/>
      <w:lvlText w:val="%8."/>
      <w:lvlJc w:val="left"/>
      <w:pPr>
        <w:ind w:left="5488" w:hanging="360"/>
      </w:pPr>
    </w:lvl>
    <w:lvl w:ilvl="8" w:tplc="0419001B" w:tentative="1">
      <w:start w:val="1"/>
      <w:numFmt w:val="lowerRoman"/>
      <w:lvlText w:val="%9."/>
      <w:lvlJc w:val="right"/>
      <w:pPr>
        <w:ind w:left="6208" w:hanging="180"/>
      </w:pPr>
    </w:lvl>
  </w:abstractNum>
  <w:abstractNum w:abstractNumId="1" w15:restartNumberingAfterBreak="0">
    <w:nsid w:val="09577CD5"/>
    <w:multiLevelType w:val="multilevel"/>
    <w:tmpl w:val="92EC0F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C037F88"/>
    <w:multiLevelType w:val="multilevel"/>
    <w:tmpl w:val="C64C0F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0E54E7A"/>
    <w:multiLevelType w:val="hybridMultilevel"/>
    <w:tmpl w:val="D42896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634473"/>
    <w:multiLevelType w:val="multilevel"/>
    <w:tmpl w:val="597AF3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 w:val="0"/>
        <w:sz w:val="28"/>
      </w:rPr>
    </w:lvl>
    <w:lvl w:ilvl="1">
      <w:start w:val="1"/>
      <w:numFmt w:val="bullet"/>
      <w:lvlText w:val=""/>
      <w:lvlJc w:val="left"/>
      <w:pPr>
        <w:tabs>
          <w:tab w:val="num" w:pos="672"/>
        </w:tabs>
        <w:ind w:left="672" w:hanging="360"/>
      </w:pPr>
      <w:rPr>
        <w:rFonts w:ascii="Wingdings" w:hAnsi="Wingdings" w:cs="Wingdings" w:hint="default"/>
        <w:sz w:val="22"/>
      </w:rPr>
    </w:lvl>
    <w:lvl w:ilvl="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b w:val="0"/>
        <w:sz w:val="28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  <w:sz w:val="22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  <w:b w:val="0"/>
        <w:sz w:val="28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  <w:sz w:val="22"/>
      </w:rPr>
    </w:lvl>
  </w:abstractNum>
  <w:abstractNum w:abstractNumId="5" w15:restartNumberingAfterBreak="0">
    <w:nsid w:val="1D8B0605"/>
    <w:multiLevelType w:val="multilevel"/>
    <w:tmpl w:val="4B882B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sz w:val="22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sz w:val="22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5821C41"/>
    <w:multiLevelType w:val="hybridMultilevel"/>
    <w:tmpl w:val="2A600CC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3A8E0D94"/>
    <w:multiLevelType w:val="multilevel"/>
    <w:tmpl w:val="CEA4292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8" w15:restartNumberingAfterBreak="0">
    <w:nsid w:val="3C025A74"/>
    <w:multiLevelType w:val="hybridMultilevel"/>
    <w:tmpl w:val="8EFAA6B8"/>
    <w:lvl w:ilvl="0" w:tplc="AD0A03F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C913771"/>
    <w:multiLevelType w:val="multilevel"/>
    <w:tmpl w:val="AAB6A4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 w:val="0"/>
        <w:sz w:val="28"/>
      </w:rPr>
    </w:lvl>
    <w:lvl w:ilvl="1">
      <w:start w:val="1"/>
      <w:numFmt w:val="bullet"/>
      <w:lvlText w:val=""/>
      <w:lvlJc w:val="left"/>
      <w:pPr>
        <w:tabs>
          <w:tab w:val="num" w:pos="672"/>
        </w:tabs>
        <w:ind w:left="672" w:hanging="360"/>
      </w:pPr>
      <w:rPr>
        <w:rFonts w:ascii="Wingdings" w:hAnsi="Wingdings" w:cs="Wingdings" w:hint="default"/>
        <w:sz w:val="22"/>
      </w:rPr>
    </w:lvl>
    <w:lvl w:ilvl="2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b w:val="0"/>
        <w:sz w:val="28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  <w:sz w:val="22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  <w:b w:val="0"/>
        <w:sz w:val="28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  <w:sz w:val="22"/>
      </w:rPr>
    </w:lvl>
  </w:abstractNum>
  <w:abstractNum w:abstractNumId="10" w15:restartNumberingAfterBreak="0">
    <w:nsid w:val="4B387038"/>
    <w:multiLevelType w:val="multilevel"/>
    <w:tmpl w:val="AAB6A4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 w:val="0"/>
        <w:sz w:val="28"/>
      </w:rPr>
    </w:lvl>
    <w:lvl w:ilvl="1">
      <w:start w:val="1"/>
      <w:numFmt w:val="bullet"/>
      <w:lvlText w:val=""/>
      <w:lvlJc w:val="left"/>
      <w:pPr>
        <w:tabs>
          <w:tab w:val="num" w:pos="672"/>
        </w:tabs>
        <w:ind w:left="672" w:hanging="360"/>
      </w:pPr>
      <w:rPr>
        <w:rFonts w:ascii="Wingdings" w:hAnsi="Wingdings" w:cs="Wingdings" w:hint="default"/>
        <w:sz w:val="22"/>
      </w:rPr>
    </w:lvl>
    <w:lvl w:ilvl="2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b w:val="0"/>
        <w:sz w:val="28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  <w:sz w:val="22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  <w:b w:val="0"/>
        <w:sz w:val="28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  <w:sz w:val="22"/>
      </w:rPr>
    </w:lvl>
  </w:abstractNum>
  <w:abstractNum w:abstractNumId="11" w15:restartNumberingAfterBreak="0">
    <w:nsid w:val="50A218EE"/>
    <w:multiLevelType w:val="hybridMultilevel"/>
    <w:tmpl w:val="1FB60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C049EF"/>
    <w:multiLevelType w:val="multilevel"/>
    <w:tmpl w:val="CDFE28F4"/>
    <w:lvl w:ilvl="0">
      <w:start w:val="1"/>
      <w:numFmt w:val="decimal"/>
      <w:lvlText w:val="%1."/>
      <w:lvlJc w:val="left"/>
      <w:pPr>
        <w:ind w:left="1080" w:hanging="36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440" w:hanging="72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1800" w:hanging="1080"/>
      </w:pPr>
    </w:lvl>
    <w:lvl w:ilvl="6">
      <w:start w:val="1"/>
      <w:numFmt w:val="decimal"/>
      <w:lvlText w:val="%1.%2.%3.%4.%5.%6.%7."/>
      <w:lvlJc w:val="left"/>
      <w:pPr>
        <w:ind w:left="2160" w:hanging="1440"/>
      </w:pPr>
    </w:lvl>
    <w:lvl w:ilvl="7">
      <w:start w:val="1"/>
      <w:numFmt w:val="decimal"/>
      <w:lvlText w:val="%1.%2.%3.%4.%5.%6.%7.%8."/>
      <w:lvlJc w:val="left"/>
      <w:pPr>
        <w:ind w:left="2160" w:hanging="1440"/>
      </w:pPr>
    </w:lvl>
    <w:lvl w:ilvl="8">
      <w:start w:val="1"/>
      <w:numFmt w:val="decimal"/>
      <w:lvlText w:val="%1.%2.%3.%4.%5.%6.%7.%8.%9."/>
      <w:lvlJc w:val="left"/>
      <w:pPr>
        <w:ind w:left="2520" w:hanging="1800"/>
      </w:pPr>
    </w:lvl>
  </w:abstractNum>
  <w:abstractNum w:abstractNumId="13" w15:restartNumberingAfterBreak="0">
    <w:nsid w:val="687B7912"/>
    <w:multiLevelType w:val="hybridMultilevel"/>
    <w:tmpl w:val="FB06D670"/>
    <w:lvl w:ilvl="0" w:tplc="0419000B">
      <w:start w:val="1"/>
      <w:numFmt w:val="bullet"/>
      <w:lvlText w:val=""/>
      <w:lvlJc w:val="left"/>
      <w:pPr>
        <w:ind w:left="87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14" w15:restartNumberingAfterBreak="0">
    <w:nsid w:val="6D315130"/>
    <w:multiLevelType w:val="hybridMultilevel"/>
    <w:tmpl w:val="D2B632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41492D"/>
    <w:multiLevelType w:val="multilevel"/>
    <w:tmpl w:val="2856B7B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6" w15:restartNumberingAfterBreak="0">
    <w:nsid w:val="7BE668FD"/>
    <w:multiLevelType w:val="multilevel"/>
    <w:tmpl w:val="597AF3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 w:val="0"/>
        <w:sz w:val="28"/>
      </w:rPr>
    </w:lvl>
    <w:lvl w:ilvl="1">
      <w:start w:val="1"/>
      <w:numFmt w:val="bullet"/>
      <w:lvlText w:val=""/>
      <w:lvlJc w:val="left"/>
      <w:pPr>
        <w:tabs>
          <w:tab w:val="num" w:pos="672"/>
        </w:tabs>
        <w:ind w:left="672" w:hanging="360"/>
      </w:pPr>
      <w:rPr>
        <w:rFonts w:ascii="Wingdings" w:hAnsi="Wingdings" w:cs="Wingdings" w:hint="default"/>
        <w:sz w:val="22"/>
      </w:rPr>
    </w:lvl>
    <w:lvl w:ilvl="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b w:val="0"/>
        <w:sz w:val="28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  <w:sz w:val="22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  <w:b w:val="0"/>
        <w:sz w:val="28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  <w:sz w:val="22"/>
      </w:rPr>
    </w:lvl>
  </w:abstractNum>
  <w:num w:numId="1">
    <w:abstractNumId w:val="12"/>
  </w:num>
  <w:num w:numId="2">
    <w:abstractNumId w:val="10"/>
  </w:num>
  <w:num w:numId="3">
    <w:abstractNumId w:val="5"/>
  </w:num>
  <w:num w:numId="4">
    <w:abstractNumId w:val="1"/>
  </w:num>
  <w:num w:numId="5">
    <w:abstractNumId w:val="2"/>
  </w:num>
  <w:num w:numId="6">
    <w:abstractNumId w:val="15"/>
  </w:num>
  <w:num w:numId="7">
    <w:abstractNumId w:val="6"/>
  </w:num>
  <w:num w:numId="8">
    <w:abstractNumId w:val="4"/>
  </w:num>
  <w:num w:numId="9">
    <w:abstractNumId w:val="16"/>
  </w:num>
  <w:num w:numId="10">
    <w:abstractNumId w:val="7"/>
  </w:num>
  <w:num w:numId="11">
    <w:abstractNumId w:val="8"/>
  </w:num>
  <w:num w:numId="12">
    <w:abstractNumId w:val="13"/>
  </w:num>
  <w:num w:numId="13">
    <w:abstractNumId w:val="11"/>
  </w:num>
  <w:num w:numId="14">
    <w:abstractNumId w:val="14"/>
  </w:num>
  <w:num w:numId="15">
    <w:abstractNumId w:val="9"/>
  </w:num>
  <w:num w:numId="16">
    <w:abstractNumId w:val="3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28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610"/>
    <w:rsid w:val="00010CF0"/>
    <w:rsid w:val="000250C9"/>
    <w:rsid w:val="00043525"/>
    <w:rsid w:val="00081F98"/>
    <w:rsid w:val="000976B6"/>
    <w:rsid w:val="000B51AC"/>
    <w:rsid w:val="000C1241"/>
    <w:rsid w:val="000C2A82"/>
    <w:rsid w:val="000C6A03"/>
    <w:rsid w:val="000F349C"/>
    <w:rsid w:val="00104D9C"/>
    <w:rsid w:val="001119D4"/>
    <w:rsid w:val="00122CEC"/>
    <w:rsid w:val="00131DFD"/>
    <w:rsid w:val="00141A06"/>
    <w:rsid w:val="00142850"/>
    <w:rsid w:val="00160B39"/>
    <w:rsid w:val="00166162"/>
    <w:rsid w:val="00185F85"/>
    <w:rsid w:val="00196672"/>
    <w:rsid w:val="001A35CD"/>
    <w:rsid w:val="001A764A"/>
    <w:rsid w:val="001A76B9"/>
    <w:rsid w:val="001C007C"/>
    <w:rsid w:val="001C2186"/>
    <w:rsid w:val="001D0E20"/>
    <w:rsid w:val="001D4BFB"/>
    <w:rsid w:val="001E1DB1"/>
    <w:rsid w:val="001E5410"/>
    <w:rsid w:val="001F1827"/>
    <w:rsid w:val="0020315F"/>
    <w:rsid w:val="00207D82"/>
    <w:rsid w:val="002111B6"/>
    <w:rsid w:val="00235BBB"/>
    <w:rsid w:val="00246A52"/>
    <w:rsid w:val="00247207"/>
    <w:rsid w:val="00255745"/>
    <w:rsid w:val="00264984"/>
    <w:rsid w:val="002949BF"/>
    <w:rsid w:val="00295127"/>
    <w:rsid w:val="002A03E2"/>
    <w:rsid w:val="002A53D9"/>
    <w:rsid w:val="002A61E1"/>
    <w:rsid w:val="002B48F2"/>
    <w:rsid w:val="002D05CD"/>
    <w:rsid w:val="002F5BA0"/>
    <w:rsid w:val="002F69A8"/>
    <w:rsid w:val="00310F10"/>
    <w:rsid w:val="003202CA"/>
    <w:rsid w:val="00321857"/>
    <w:rsid w:val="00337933"/>
    <w:rsid w:val="00340E9A"/>
    <w:rsid w:val="00343223"/>
    <w:rsid w:val="00355EA9"/>
    <w:rsid w:val="00372C0A"/>
    <w:rsid w:val="00374860"/>
    <w:rsid w:val="00375396"/>
    <w:rsid w:val="00377BD9"/>
    <w:rsid w:val="00380EB6"/>
    <w:rsid w:val="00387311"/>
    <w:rsid w:val="00394A0E"/>
    <w:rsid w:val="00397829"/>
    <w:rsid w:val="003B5A20"/>
    <w:rsid w:val="003C2720"/>
    <w:rsid w:val="003D29F6"/>
    <w:rsid w:val="003D4B5E"/>
    <w:rsid w:val="003D6680"/>
    <w:rsid w:val="003E3FD8"/>
    <w:rsid w:val="003F4817"/>
    <w:rsid w:val="0040280C"/>
    <w:rsid w:val="00430503"/>
    <w:rsid w:val="00433A57"/>
    <w:rsid w:val="00445A12"/>
    <w:rsid w:val="0045319B"/>
    <w:rsid w:val="00453D9B"/>
    <w:rsid w:val="0045422B"/>
    <w:rsid w:val="00461B6A"/>
    <w:rsid w:val="00461EE4"/>
    <w:rsid w:val="00463543"/>
    <w:rsid w:val="00474DC0"/>
    <w:rsid w:val="00482478"/>
    <w:rsid w:val="00483014"/>
    <w:rsid w:val="00485416"/>
    <w:rsid w:val="004869A9"/>
    <w:rsid w:val="004D495D"/>
    <w:rsid w:val="004E39B2"/>
    <w:rsid w:val="004F1E87"/>
    <w:rsid w:val="004F7303"/>
    <w:rsid w:val="00503046"/>
    <w:rsid w:val="00512D2C"/>
    <w:rsid w:val="005314A5"/>
    <w:rsid w:val="00531E6E"/>
    <w:rsid w:val="005566F3"/>
    <w:rsid w:val="00566C7D"/>
    <w:rsid w:val="00571550"/>
    <w:rsid w:val="00597A02"/>
    <w:rsid w:val="005A0FD6"/>
    <w:rsid w:val="005C50B5"/>
    <w:rsid w:val="005E34B1"/>
    <w:rsid w:val="005F1900"/>
    <w:rsid w:val="005F5EE4"/>
    <w:rsid w:val="00600DA8"/>
    <w:rsid w:val="00601E1F"/>
    <w:rsid w:val="006126EC"/>
    <w:rsid w:val="006302DF"/>
    <w:rsid w:val="00632CEF"/>
    <w:rsid w:val="0065316C"/>
    <w:rsid w:val="0066229B"/>
    <w:rsid w:val="0069196D"/>
    <w:rsid w:val="006D096A"/>
    <w:rsid w:val="006D15BB"/>
    <w:rsid w:val="006D710C"/>
    <w:rsid w:val="006E400B"/>
    <w:rsid w:val="006F506E"/>
    <w:rsid w:val="006F679D"/>
    <w:rsid w:val="007101A0"/>
    <w:rsid w:val="0072242B"/>
    <w:rsid w:val="00723FA9"/>
    <w:rsid w:val="00752A7F"/>
    <w:rsid w:val="00775E19"/>
    <w:rsid w:val="00781F3C"/>
    <w:rsid w:val="0078239B"/>
    <w:rsid w:val="007A2182"/>
    <w:rsid w:val="007A2AA8"/>
    <w:rsid w:val="007A42F5"/>
    <w:rsid w:val="007C44D9"/>
    <w:rsid w:val="007D2E8C"/>
    <w:rsid w:val="007D55E3"/>
    <w:rsid w:val="0080539E"/>
    <w:rsid w:val="008203A5"/>
    <w:rsid w:val="008214BA"/>
    <w:rsid w:val="00844CA1"/>
    <w:rsid w:val="00851C62"/>
    <w:rsid w:val="008565A1"/>
    <w:rsid w:val="0086742F"/>
    <w:rsid w:val="00872153"/>
    <w:rsid w:val="008834AF"/>
    <w:rsid w:val="008B4F1A"/>
    <w:rsid w:val="008D3812"/>
    <w:rsid w:val="008E1129"/>
    <w:rsid w:val="00903403"/>
    <w:rsid w:val="00917C01"/>
    <w:rsid w:val="00952255"/>
    <w:rsid w:val="0095472C"/>
    <w:rsid w:val="009703C7"/>
    <w:rsid w:val="009E1C46"/>
    <w:rsid w:val="00A14551"/>
    <w:rsid w:val="00A1623C"/>
    <w:rsid w:val="00A162B8"/>
    <w:rsid w:val="00A17F82"/>
    <w:rsid w:val="00A53350"/>
    <w:rsid w:val="00A63709"/>
    <w:rsid w:val="00A64AAC"/>
    <w:rsid w:val="00A815D7"/>
    <w:rsid w:val="00AA5A0E"/>
    <w:rsid w:val="00AD267F"/>
    <w:rsid w:val="00AD3896"/>
    <w:rsid w:val="00AE2B31"/>
    <w:rsid w:val="00B01593"/>
    <w:rsid w:val="00B17E18"/>
    <w:rsid w:val="00B202E5"/>
    <w:rsid w:val="00B21163"/>
    <w:rsid w:val="00B22597"/>
    <w:rsid w:val="00B24626"/>
    <w:rsid w:val="00B534C3"/>
    <w:rsid w:val="00B67524"/>
    <w:rsid w:val="00BA152E"/>
    <w:rsid w:val="00BA20DD"/>
    <w:rsid w:val="00BC6B15"/>
    <w:rsid w:val="00BC7E98"/>
    <w:rsid w:val="00BF2637"/>
    <w:rsid w:val="00C07D7F"/>
    <w:rsid w:val="00C124EA"/>
    <w:rsid w:val="00C12B0E"/>
    <w:rsid w:val="00C231CC"/>
    <w:rsid w:val="00C2547D"/>
    <w:rsid w:val="00C258E1"/>
    <w:rsid w:val="00C32BF3"/>
    <w:rsid w:val="00C5161B"/>
    <w:rsid w:val="00C73C80"/>
    <w:rsid w:val="00C740B9"/>
    <w:rsid w:val="00C82FC8"/>
    <w:rsid w:val="00C84F3D"/>
    <w:rsid w:val="00CA0BB9"/>
    <w:rsid w:val="00CA5E60"/>
    <w:rsid w:val="00CB4D2A"/>
    <w:rsid w:val="00CC6191"/>
    <w:rsid w:val="00CE5F34"/>
    <w:rsid w:val="00CE7DCD"/>
    <w:rsid w:val="00CF3610"/>
    <w:rsid w:val="00D04DDE"/>
    <w:rsid w:val="00D05064"/>
    <w:rsid w:val="00D2362B"/>
    <w:rsid w:val="00D36FC2"/>
    <w:rsid w:val="00D51693"/>
    <w:rsid w:val="00D57A0E"/>
    <w:rsid w:val="00D94127"/>
    <w:rsid w:val="00D97201"/>
    <w:rsid w:val="00DC4CE5"/>
    <w:rsid w:val="00DD0B48"/>
    <w:rsid w:val="00DE5CB5"/>
    <w:rsid w:val="00E20569"/>
    <w:rsid w:val="00E30638"/>
    <w:rsid w:val="00E403D8"/>
    <w:rsid w:val="00E77DB1"/>
    <w:rsid w:val="00EB610B"/>
    <w:rsid w:val="00EC0486"/>
    <w:rsid w:val="00EC6BDA"/>
    <w:rsid w:val="00EE48E8"/>
    <w:rsid w:val="00EF25CD"/>
    <w:rsid w:val="00EF260C"/>
    <w:rsid w:val="00F057D5"/>
    <w:rsid w:val="00F26642"/>
    <w:rsid w:val="00F74F84"/>
    <w:rsid w:val="00F75857"/>
    <w:rsid w:val="00F9734C"/>
    <w:rsid w:val="00FA3B05"/>
    <w:rsid w:val="00FB087F"/>
    <w:rsid w:val="00FB4410"/>
    <w:rsid w:val="00FC206B"/>
    <w:rsid w:val="00FD472B"/>
    <w:rsid w:val="00FE14A8"/>
    <w:rsid w:val="00FF5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69937"/>
  <w15:docId w15:val="{5DF108C9-FD76-4717-B74E-C3435A17E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A7D"/>
    <w:pPr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FA1A7D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link w:val="20"/>
    <w:uiPriority w:val="9"/>
    <w:semiHidden/>
    <w:unhideWhenUsed/>
    <w:qFormat/>
    <w:rsid w:val="00AF2A0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11"/>
    <w:qFormat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FA1A7D"/>
    <w:rPr>
      <w:rFonts w:ascii="Arial" w:eastAsia="Times New Roman" w:hAnsi="Arial" w:cs="Arial"/>
      <w:b/>
      <w:bCs/>
      <w:sz w:val="32"/>
      <w:szCs w:val="32"/>
      <w:lang w:eastAsia="ru-RU"/>
    </w:rPr>
  </w:style>
  <w:style w:type="character" w:customStyle="1" w:styleId="a3">
    <w:name w:val="Основной текст с отступом Знак"/>
    <w:basedOn w:val="a0"/>
    <w:qFormat/>
    <w:rsid w:val="00BF5B2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3E7B52"/>
    <w:rPr>
      <w:color w:val="0000FF" w:themeColor="hyperlink"/>
      <w:u w:val="single"/>
    </w:rPr>
  </w:style>
  <w:style w:type="character" w:customStyle="1" w:styleId="a4">
    <w:name w:val="Текст выноски Знак"/>
    <w:basedOn w:val="a0"/>
    <w:uiPriority w:val="99"/>
    <w:semiHidden/>
    <w:qFormat/>
    <w:rsid w:val="003E7B5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AF2A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5">
    <w:name w:val="Верхний колонтитул Знак"/>
    <w:basedOn w:val="a0"/>
    <w:qFormat/>
    <w:rsid w:val="00A2648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uiPriority w:val="99"/>
    <w:qFormat/>
    <w:rsid w:val="00A2648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Схема документа Знак"/>
    <w:basedOn w:val="a0"/>
    <w:uiPriority w:val="99"/>
    <w:semiHidden/>
    <w:qFormat/>
    <w:rsid w:val="002E59DA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page number"/>
    <w:basedOn w:val="a0"/>
    <w:qFormat/>
    <w:rsid w:val="002E59DA"/>
    <w:rPr>
      <w:rFonts w:cs="Times New Roman"/>
    </w:rPr>
  </w:style>
  <w:style w:type="character" w:styleId="a9">
    <w:name w:val="annotation reference"/>
    <w:basedOn w:val="a0"/>
    <w:uiPriority w:val="99"/>
    <w:semiHidden/>
    <w:unhideWhenUsed/>
    <w:qFormat/>
    <w:rsid w:val="00DE0AAB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DE0AA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ма примечания Знак"/>
    <w:basedOn w:val="aa"/>
    <w:uiPriority w:val="99"/>
    <w:semiHidden/>
    <w:qFormat/>
    <w:rsid w:val="00DE0AA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ac">
    <w:name w:val="Ссылка указателя"/>
    <w:qFormat/>
  </w:style>
  <w:style w:type="character" w:customStyle="1" w:styleId="ListLabel2">
    <w:name w:val="ListLabel 2"/>
    <w:qFormat/>
    <w:rPr>
      <w:rFonts w:ascii="Times New Roman" w:hAnsi="Times New Roman" w:cs="Symbol"/>
      <w:b w:val="0"/>
      <w:sz w:val="22"/>
    </w:rPr>
  </w:style>
  <w:style w:type="character" w:customStyle="1" w:styleId="ListLabel3">
    <w:name w:val="ListLabel 3"/>
    <w:qFormat/>
    <w:rPr>
      <w:rFonts w:cs="Wingdings"/>
      <w:sz w:val="22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ascii="Times New Roman" w:hAnsi="Times New Roman" w:cs="Symbol"/>
      <w:b w:val="0"/>
      <w:sz w:val="22"/>
    </w:rPr>
  </w:style>
  <w:style w:type="character" w:customStyle="1" w:styleId="ListLabel6">
    <w:name w:val="ListLabel 6"/>
    <w:qFormat/>
    <w:rPr>
      <w:rFonts w:cs="Wingdings"/>
      <w:sz w:val="22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ad">
    <w:name w:val="Посещённая гиперссылка"/>
    <w:rPr>
      <w:color w:val="800000"/>
      <w:u w:val="single"/>
    </w:rPr>
  </w:style>
  <w:style w:type="character" w:customStyle="1" w:styleId="ListLabel8">
    <w:name w:val="ListLabel 8"/>
    <w:qFormat/>
    <w:rPr>
      <w:rFonts w:ascii="Times New Roman" w:hAnsi="Times New Roman" w:cs="Symbol"/>
      <w:b w:val="0"/>
      <w:sz w:val="22"/>
    </w:rPr>
  </w:style>
  <w:style w:type="character" w:customStyle="1" w:styleId="ListLabel9">
    <w:name w:val="ListLabel 9"/>
    <w:qFormat/>
    <w:rPr>
      <w:rFonts w:cs="Wingdings"/>
      <w:sz w:val="22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ascii="Times New Roman" w:hAnsi="Times New Roman" w:cs="Symbol"/>
      <w:b w:val="0"/>
      <w:sz w:val="22"/>
    </w:rPr>
  </w:style>
  <w:style w:type="character" w:customStyle="1" w:styleId="ListLabel12">
    <w:name w:val="ListLabel 12"/>
    <w:qFormat/>
    <w:rPr>
      <w:rFonts w:cs="Wingdings"/>
      <w:sz w:val="22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ascii="Times New Roman" w:hAnsi="Times New Roman" w:cs="Symbol"/>
      <w:b w:val="0"/>
      <w:sz w:val="22"/>
    </w:rPr>
  </w:style>
  <w:style w:type="character" w:customStyle="1" w:styleId="ListLabel15">
    <w:name w:val="ListLabel 15"/>
    <w:qFormat/>
    <w:rPr>
      <w:rFonts w:cs="Wingdings"/>
      <w:sz w:val="22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ascii="Times New Roman" w:hAnsi="Times New Roman" w:cs="Symbol"/>
      <w:b w:val="0"/>
      <w:sz w:val="22"/>
    </w:rPr>
  </w:style>
  <w:style w:type="character" w:customStyle="1" w:styleId="ListLabel18">
    <w:name w:val="ListLabel 18"/>
    <w:qFormat/>
    <w:rPr>
      <w:rFonts w:cs="Wingdings"/>
      <w:sz w:val="22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ascii="Times New Roman" w:hAnsi="Times New Roman" w:cs="Symbol"/>
      <w:b w:val="0"/>
      <w:sz w:val="24"/>
    </w:rPr>
  </w:style>
  <w:style w:type="character" w:customStyle="1" w:styleId="ListLabel21">
    <w:name w:val="ListLabel 21"/>
    <w:qFormat/>
    <w:rPr>
      <w:rFonts w:cs="Wingdings"/>
      <w:sz w:val="22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Symbol"/>
      <w:sz w:val="24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ascii="Times New Roman" w:hAnsi="Times New Roman" w:cs="Symbol"/>
      <w:b w:val="0"/>
      <w:sz w:val="24"/>
    </w:rPr>
  </w:style>
  <w:style w:type="character" w:customStyle="1" w:styleId="ListLabel26">
    <w:name w:val="ListLabel 26"/>
    <w:qFormat/>
    <w:rPr>
      <w:rFonts w:cs="Wingdings"/>
      <w:sz w:val="22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Symbol"/>
      <w:sz w:val="24"/>
    </w:rPr>
  </w:style>
  <w:style w:type="character" w:customStyle="1" w:styleId="ListLabel29">
    <w:name w:val="ListLabel 29"/>
    <w:qFormat/>
    <w:rPr>
      <w:rFonts w:cs="Wingdings"/>
    </w:rPr>
  </w:style>
  <w:style w:type="character" w:customStyle="1" w:styleId="ListLabel30">
    <w:name w:val="ListLabel 30"/>
    <w:qFormat/>
    <w:rPr>
      <w:rFonts w:ascii="Times New Roman" w:hAnsi="Times New Roman" w:cs="Symbol"/>
      <w:b w:val="0"/>
      <w:sz w:val="24"/>
    </w:rPr>
  </w:style>
  <w:style w:type="character" w:customStyle="1" w:styleId="ListLabel31">
    <w:name w:val="ListLabel 31"/>
    <w:qFormat/>
    <w:rPr>
      <w:rFonts w:cs="Wingdings"/>
      <w:sz w:val="22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Symbol"/>
      <w:sz w:val="24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ascii="Times New Roman" w:hAnsi="Times New Roman" w:cs="Symbol"/>
      <w:b w:val="0"/>
      <w:sz w:val="24"/>
    </w:rPr>
  </w:style>
  <w:style w:type="character" w:customStyle="1" w:styleId="ListLabel36">
    <w:name w:val="ListLabel 36"/>
    <w:qFormat/>
    <w:rPr>
      <w:rFonts w:cs="Wingdings"/>
      <w:sz w:val="22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Symbol"/>
      <w:sz w:val="24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ascii="Times New Roman" w:hAnsi="Times New Roman" w:cs="Symbol"/>
      <w:b w:val="0"/>
      <w:sz w:val="24"/>
    </w:rPr>
  </w:style>
  <w:style w:type="character" w:customStyle="1" w:styleId="ListLabel41">
    <w:name w:val="ListLabel 41"/>
    <w:qFormat/>
    <w:rPr>
      <w:rFonts w:cs="Wingdings"/>
      <w:sz w:val="22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Symbol"/>
      <w:sz w:val="24"/>
    </w:rPr>
  </w:style>
  <w:style w:type="character" w:customStyle="1" w:styleId="ListLabel44">
    <w:name w:val="ListLabel 44"/>
    <w:qFormat/>
    <w:rPr>
      <w:rFonts w:cs="Wingdings"/>
    </w:rPr>
  </w:style>
  <w:style w:type="character" w:customStyle="1" w:styleId="ListLabel45">
    <w:name w:val="ListLabel 45"/>
    <w:qFormat/>
    <w:rPr>
      <w:rFonts w:ascii="Times New Roman" w:hAnsi="Times New Roman" w:cs="Symbol"/>
      <w:b w:val="0"/>
      <w:sz w:val="24"/>
    </w:rPr>
  </w:style>
  <w:style w:type="character" w:customStyle="1" w:styleId="ListLabel46">
    <w:name w:val="ListLabel 46"/>
    <w:qFormat/>
    <w:rPr>
      <w:rFonts w:cs="Wingdings"/>
      <w:sz w:val="22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Symbol"/>
      <w:sz w:val="24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ascii="Times New Roman" w:hAnsi="Times New Roman" w:cs="Symbol"/>
      <w:b w:val="0"/>
      <w:sz w:val="24"/>
    </w:rPr>
  </w:style>
  <w:style w:type="character" w:customStyle="1" w:styleId="ListLabel51">
    <w:name w:val="ListLabel 51"/>
    <w:qFormat/>
    <w:rPr>
      <w:rFonts w:cs="Wingdings"/>
      <w:sz w:val="22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Symbol"/>
      <w:sz w:val="24"/>
    </w:rPr>
  </w:style>
  <w:style w:type="character" w:customStyle="1" w:styleId="ListLabel54">
    <w:name w:val="ListLabel 54"/>
    <w:qFormat/>
    <w:rPr>
      <w:rFonts w:cs="Wingdings"/>
    </w:rPr>
  </w:style>
  <w:style w:type="character" w:customStyle="1" w:styleId="ListLabel55">
    <w:name w:val="ListLabel 55"/>
    <w:qFormat/>
    <w:rPr>
      <w:rFonts w:ascii="Times New Roman" w:hAnsi="Times New Roman" w:cs="Symbol"/>
      <w:b w:val="0"/>
      <w:sz w:val="24"/>
    </w:rPr>
  </w:style>
  <w:style w:type="character" w:customStyle="1" w:styleId="ListLabel56">
    <w:name w:val="ListLabel 56"/>
    <w:qFormat/>
    <w:rPr>
      <w:rFonts w:cs="Wingdings"/>
      <w:sz w:val="22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Symbol"/>
      <w:sz w:val="24"/>
    </w:rPr>
  </w:style>
  <w:style w:type="character" w:customStyle="1" w:styleId="ListLabel59">
    <w:name w:val="ListLabel 59"/>
    <w:qFormat/>
    <w:rPr>
      <w:rFonts w:cs="Wingdings"/>
    </w:rPr>
  </w:style>
  <w:style w:type="character" w:customStyle="1" w:styleId="ae">
    <w:name w:val="Маркеры списка"/>
    <w:qFormat/>
    <w:rPr>
      <w:rFonts w:ascii="OpenSymbol" w:eastAsia="OpenSymbol" w:hAnsi="OpenSymbol" w:cs="OpenSymbol"/>
    </w:rPr>
  </w:style>
  <w:style w:type="character" w:customStyle="1" w:styleId="ListLabel60">
    <w:name w:val="ListLabel 60"/>
    <w:qFormat/>
    <w:rPr>
      <w:rFonts w:ascii="Times New Roman" w:hAnsi="Times New Roman" w:cs="Symbol"/>
      <w:b w:val="0"/>
      <w:sz w:val="24"/>
    </w:rPr>
  </w:style>
  <w:style w:type="character" w:customStyle="1" w:styleId="ListLabel61">
    <w:name w:val="ListLabel 61"/>
    <w:qFormat/>
    <w:rPr>
      <w:rFonts w:cs="Wingdings"/>
      <w:sz w:val="22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OpenSymbol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rFonts w:cs="Symbol"/>
      <w:sz w:val="22"/>
    </w:rPr>
  </w:style>
  <w:style w:type="character" w:customStyle="1" w:styleId="ListLabel66">
    <w:name w:val="ListLabel 66"/>
    <w:qFormat/>
    <w:rPr>
      <w:rFonts w:ascii="Times New Roman" w:hAnsi="Times New Roman" w:cs="Symbol"/>
      <w:b w:val="0"/>
      <w:sz w:val="24"/>
    </w:rPr>
  </w:style>
  <w:style w:type="character" w:customStyle="1" w:styleId="ListLabel67">
    <w:name w:val="ListLabel 67"/>
    <w:qFormat/>
    <w:rPr>
      <w:rFonts w:cs="Wingdings"/>
      <w:sz w:val="22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Symbol"/>
      <w:sz w:val="22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rFonts w:ascii="Times New Roman" w:hAnsi="Times New Roman" w:cs="Symbol"/>
      <w:b w:val="0"/>
      <w:sz w:val="24"/>
    </w:rPr>
  </w:style>
  <w:style w:type="character" w:customStyle="1" w:styleId="ListLabel72">
    <w:name w:val="ListLabel 72"/>
    <w:qFormat/>
    <w:rPr>
      <w:rFonts w:cs="Wingdings"/>
      <w:sz w:val="22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Symbol"/>
      <w:sz w:val="22"/>
    </w:rPr>
  </w:style>
  <w:style w:type="character" w:customStyle="1" w:styleId="ListLabel75">
    <w:name w:val="ListLabel 75"/>
    <w:qFormat/>
    <w:rPr>
      <w:rFonts w:cs="Wingdings"/>
    </w:rPr>
  </w:style>
  <w:style w:type="character" w:customStyle="1" w:styleId="ListLabel76">
    <w:name w:val="ListLabel 76"/>
    <w:qFormat/>
    <w:rPr>
      <w:rFonts w:ascii="Times New Roman" w:hAnsi="Times New Roman" w:cs="Symbol"/>
      <w:b w:val="0"/>
      <w:sz w:val="24"/>
    </w:rPr>
  </w:style>
  <w:style w:type="character" w:customStyle="1" w:styleId="ListLabel77">
    <w:name w:val="ListLabel 77"/>
    <w:qFormat/>
    <w:rPr>
      <w:rFonts w:cs="Wingdings"/>
      <w:sz w:val="22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Symbol"/>
      <w:sz w:val="22"/>
    </w:rPr>
  </w:style>
  <w:style w:type="character" w:customStyle="1" w:styleId="ListLabel80">
    <w:name w:val="ListLabel 80"/>
    <w:qFormat/>
    <w:rPr>
      <w:rFonts w:cs="Wingdings"/>
    </w:rPr>
  </w:style>
  <w:style w:type="character" w:customStyle="1" w:styleId="ListLabel81">
    <w:name w:val="ListLabel 81"/>
    <w:qFormat/>
    <w:rPr>
      <w:rFonts w:cs="Symbol"/>
      <w:b w:val="0"/>
      <w:sz w:val="24"/>
    </w:rPr>
  </w:style>
  <w:style w:type="character" w:customStyle="1" w:styleId="ListLabel82">
    <w:name w:val="ListLabel 82"/>
    <w:qFormat/>
    <w:rPr>
      <w:rFonts w:cs="Wingdings"/>
      <w:sz w:val="22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Symbol"/>
      <w:sz w:val="22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rFonts w:cs="Symbol"/>
      <w:b w:val="0"/>
      <w:sz w:val="24"/>
    </w:rPr>
  </w:style>
  <w:style w:type="character" w:customStyle="1" w:styleId="ListLabel87">
    <w:name w:val="ListLabel 87"/>
    <w:qFormat/>
    <w:rPr>
      <w:rFonts w:cs="Wingdings"/>
      <w:sz w:val="22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rFonts w:cs="Symbol"/>
      <w:sz w:val="22"/>
    </w:rPr>
  </w:style>
  <w:style w:type="character" w:customStyle="1" w:styleId="ListLabel90">
    <w:name w:val="ListLabel 90"/>
    <w:qFormat/>
    <w:rPr>
      <w:rFonts w:cs="Wingdings"/>
    </w:rPr>
  </w:style>
  <w:style w:type="character" w:customStyle="1" w:styleId="ListLabel91">
    <w:name w:val="ListLabel 91"/>
    <w:qFormat/>
    <w:rPr>
      <w:rFonts w:cs="Symbol"/>
      <w:b w:val="0"/>
      <w:sz w:val="24"/>
    </w:rPr>
  </w:style>
  <w:style w:type="character" w:customStyle="1" w:styleId="ListLabel92">
    <w:name w:val="ListLabel 92"/>
    <w:qFormat/>
    <w:rPr>
      <w:rFonts w:cs="Wingdings"/>
      <w:sz w:val="22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Symbol"/>
      <w:sz w:val="22"/>
    </w:rPr>
  </w:style>
  <w:style w:type="character" w:customStyle="1" w:styleId="ListLabel95">
    <w:name w:val="ListLabel 95"/>
    <w:qFormat/>
    <w:rPr>
      <w:rFonts w:cs="Wingdings"/>
    </w:rPr>
  </w:style>
  <w:style w:type="character" w:customStyle="1" w:styleId="af">
    <w:name w:val="Символ нумерации"/>
    <w:qFormat/>
  </w:style>
  <w:style w:type="character" w:customStyle="1" w:styleId="ListLabel96">
    <w:name w:val="ListLabel 96"/>
    <w:qFormat/>
    <w:rPr>
      <w:rFonts w:ascii="Times New Roman" w:hAnsi="Times New Roman" w:cs="Symbol"/>
      <w:b w:val="0"/>
      <w:sz w:val="28"/>
    </w:rPr>
  </w:style>
  <w:style w:type="character" w:customStyle="1" w:styleId="ListLabel97">
    <w:name w:val="ListLabel 97"/>
    <w:qFormat/>
    <w:rPr>
      <w:rFonts w:cs="Wingdings"/>
      <w:sz w:val="22"/>
    </w:rPr>
  </w:style>
  <w:style w:type="character" w:customStyle="1" w:styleId="ListLabel98">
    <w:name w:val="ListLabel 98"/>
    <w:qFormat/>
    <w:rPr>
      <w:rFonts w:cs="Courier New"/>
    </w:rPr>
  </w:style>
  <w:style w:type="character" w:customStyle="1" w:styleId="ListLabel99">
    <w:name w:val="ListLabel 99"/>
    <w:qFormat/>
    <w:rPr>
      <w:rFonts w:cs="Symbol"/>
      <w:sz w:val="22"/>
    </w:rPr>
  </w:style>
  <w:style w:type="character" w:customStyle="1" w:styleId="ListLabel100">
    <w:name w:val="ListLabel 100"/>
    <w:qFormat/>
    <w:rPr>
      <w:rFonts w:cs="Wingdings"/>
    </w:rPr>
  </w:style>
  <w:style w:type="character" w:customStyle="1" w:styleId="ListLabel101">
    <w:name w:val="ListLabel 101"/>
    <w:qFormat/>
    <w:rPr>
      <w:rFonts w:cs="Symbol"/>
    </w:rPr>
  </w:style>
  <w:style w:type="character" w:customStyle="1" w:styleId="ListLabel102">
    <w:name w:val="ListLabel 102"/>
    <w:qFormat/>
    <w:rPr>
      <w:rFonts w:ascii="Times New Roman" w:hAnsi="Times New Roman" w:cs="Symbol"/>
      <w:b w:val="0"/>
      <w:sz w:val="28"/>
    </w:rPr>
  </w:style>
  <w:style w:type="character" w:customStyle="1" w:styleId="ListLabel103">
    <w:name w:val="ListLabel 103"/>
    <w:qFormat/>
    <w:rPr>
      <w:rFonts w:cs="Wingdings"/>
      <w:sz w:val="22"/>
    </w:rPr>
  </w:style>
  <w:style w:type="character" w:customStyle="1" w:styleId="ListLabel104">
    <w:name w:val="ListLabel 104"/>
    <w:qFormat/>
    <w:rPr>
      <w:rFonts w:cs="Courier New"/>
    </w:rPr>
  </w:style>
  <w:style w:type="character" w:customStyle="1" w:styleId="ListLabel105">
    <w:name w:val="ListLabel 105"/>
    <w:qFormat/>
    <w:rPr>
      <w:rFonts w:cs="Symbol"/>
      <w:sz w:val="22"/>
    </w:rPr>
  </w:style>
  <w:style w:type="character" w:customStyle="1" w:styleId="ListLabel106">
    <w:name w:val="ListLabel 106"/>
    <w:qFormat/>
    <w:rPr>
      <w:rFonts w:cs="Wingdings"/>
    </w:rPr>
  </w:style>
  <w:style w:type="character" w:customStyle="1" w:styleId="ListLabel107">
    <w:name w:val="ListLabel 107"/>
    <w:qFormat/>
    <w:rPr>
      <w:rFonts w:cs="Symbol"/>
    </w:rPr>
  </w:style>
  <w:style w:type="character" w:customStyle="1" w:styleId="ListLabel108">
    <w:name w:val="ListLabel 108"/>
    <w:qFormat/>
    <w:rPr>
      <w:rFonts w:ascii="Times New Roman" w:hAnsi="Times New Roman" w:cs="Symbol"/>
      <w:b w:val="0"/>
      <w:sz w:val="28"/>
    </w:rPr>
  </w:style>
  <w:style w:type="character" w:customStyle="1" w:styleId="ListLabel109">
    <w:name w:val="ListLabel 109"/>
    <w:qFormat/>
    <w:rPr>
      <w:rFonts w:cs="Wingdings"/>
      <w:sz w:val="22"/>
    </w:rPr>
  </w:style>
  <w:style w:type="character" w:customStyle="1" w:styleId="ListLabel110">
    <w:name w:val="ListLabel 110"/>
    <w:qFormat/>
    <w:rPr>
      <w:rFonts w:cs="Courier New"/>
    </w:rPr>
  </w:style>
  <w:style w:type="character" w:customStyle="1" w:styleId="ListLabel111">
    <w:name w:val="ListLabel 111"/>
    <w:qFormat/>
    <w:rPr>
      <w:rFonts w:cs="Symbol"/>
      <w:sz w:val="22"/>
    </w:rPr>
  </w:style>
  <w:style w:type="character" w:customStyle="1" w:styleId="ListLabel112">
    <w:name w:val="ListLabel 112"/>
    <w:qFormat/>
    <w:rPr>
      <w:rFonts w:cs="Wingdings"/>
    </w:rPr>
  </w:style>
  <w:style w:type="character" w:customStyle="1" w:styleId="ListLabel113">
    <w:name w:val="ListLabel 113"/>
    <w:qFormat/>
    <w:rPr>
      <w:rFonts w:cs="Symbol"/>
    </w:rPr>
  </w:style>
  <w:style w:type="character" w:customStyle="1" w:styleId="ListLabel114">
    <w:name w:val="ListLabel 114"/>
    <w:qFormat/>
    <w:rPr>
      <w:rFonts w:ascii="Times New Roman" w:hAnsi="Times New Roman" w:cs="Symbol"/>
      <w:b w:val="0"/>
      <w:sz w:val="28"/>
    </w:rPr>
  </w:style>
  <w:style w:type="character" w:customStyle="1" w:styleId="ListLabel115">
    <w:name w:val="ListLabel 115"/>
    <w:qFormat/>
    <w:rPr>
      <w:rFonts w:cs="Wingdings"/>
      <w:sz w:val="22"/>
    </w:rPr>
  </w:style>
  <w:style w:type="character" w:customStyle="1" w:styleId="ListLabel116">
    <w:name w:val="ListLabel 116"/>
    <w:qFormat/>
    <w:rPr>
      <w:rFonts w:cs="Courier New"/>
    </w:rPr>
  </w:style>
  <w:style w:type="character" w:customStyle="1" w:styleId="ListLabel117">
    <w:name w:val="ListLabel 117"/>
    <w:qFormat/>
    <w:rPr>
      <w:rFonts w:cs="Symbol"/>
      <w:sz w:val="22"/>
    </w:rPr>
  </w:style>
  <w:style w:type="character" w:customStyle="1" w:styleId="ListLabel118">
    <w:name w:val="ListLabel 118"/>
    <w:qFormat/>
    <w:rPr>
      <w:rFonts w:cs="Wingdings"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rFonts w:ascii="Times New Roman" w:hAnsi="Times New Roman" w:cs="Symbol"/>
      <w:b w:val="0"/>
      <w:sz w:val="28"/>
    </w:rPr>
  </w:style>
  <w:style w:type="character" w:customStyle="1" w:styleId="ListLabel121">
    <w:name w:val="ListLabel 121"/>
    <w:qFormat/>
    <w:rPr>
      <w:rFonts w:cs="Wingdings"/>
      <w:sz w:val="22"/>
    </w:rPr>
  </w:style>
  <w:style w:type="character" w:customStyle="1" w:styleId="ListLabel122">
    <w:name w:val="ListLabel 122"/>
    <w:qFormat/>
    <w:rPr>
      <w:rFonts w:cs="Courier New"/>
    </w:rPr>
  </w:style>
  <w:style w:type="character" w:customStyle="1" w:styleId="ListLabel123">
    <w:name w:val="ListLabel 123"/>
    <w:qFormat/>
    <w:rPr>
      <w:rFonts w:cs="Symbol"/>
      <w:sz w:val="22"/>
    </w:rPr>
  </w:style>
  <w:style w:type="character" w:customStyle="1" w:styleId="ListLabel124">
    <w:name w:val="ListLabel 124"/>
    <w:qFormat/>
    <w:rPr>
      <w:rFonts w:cs="Wingdings"/>
    </w:rPr>
  </w:style>
  <w:style w:type="character" w:customStyle="1" w:styleId="ListLabel125">
    <w:name w:val="ListLabel 125"/>
    <w:qFormat/>
    <w:rPr>
      <w:rFonts w:cs="Symbol"/>
    </w:rPr>
  </w:style>
  <w:style w:type="character" w:customStyle="1" w:styleId="ListLabel126">
    <w:name w:val="ListLabel 126"/>
    <w:qFormat/>
    <w:rPr>
      <w:rFonts w:ascii="Times New Roman" w:hAnsi="Times New Roman" w:cs="Symbol"/>
      <w:b w:val="0"/>
      <w:sz w:val="28"/>
    </w:rPr>
  </w:style>
  <w:style w:type="character" w:customStyle="1" w:styleId="ListLabel127">
    <w:name w:val="ListLabel 127"/>
    <w:qFormat/>
    <w:rPr>
      <w:rFonts w:cs="Wingdings"/>
      <w:sz w:val="22"/>
    </w:rPr>
  </w:style>
  <w:style w:type="character" w:customStyle="1" w:styleId="ListLabel128">
    <w:name w:val="ListLabel 128"/>
    <w:qFormat/>
    <w:rPr>
      <w:rFonts w:cs="Courier New"/>
    </w:rPr>
  </w:style>
  <w:style w:type="character" w:customStyle="1" w:styleId="ListLabel129">
    <w:name w:val="ListLabel 129"/>
    <w:qFormat/>
    <w:rPr>
      <w:rFonts w:cs="Symbol"/>
      <w:sz w:val="22"/>
    </w:rPr>
  </w:style>
  <w:style w:type="character" w:customStyle="1" w:styleId="ListLabel130">
    <w:name w:val="ListLabel 130"/>
    <w:qFormat/>
    <w:rPr>
      <w:rFonts w:cs="Wingdings"/>
    </w:rPr>
  </w:style>
  <w:style w:type="character" w:customStyle="1" w:styleId="ListLabel131">
    <w:name w:val="ListLabel 131"/>
    <w:qFormat/>
    <w:rPr>
      <w:rFonts w:cs="Symbol"/>
    </w:rPr>
  </w:style>
  <w:style w:type="character" w:customStyle="1" w:styleId="ListLabel132">
    <w:name w:val="ListLabel 132"/>
    <w:qFormat/>
    <w:rPr>
      <w:rFonts w:ascii="Times New Roman" w:hAnsi="Times New Roman" w:cs="Symbol"/>
      <w:b w:val="0"/>
      <w:sz w:val="28"/>
    </w:rPr>
  </w:style>
  <w:style w:type="character" w:customStyle="1" w:styleId="ListLabel133">
    <w:name w:val="ListLabel 133"/>
    <w:qFormat/>
    <w:rPr>
      <w:rFonts w:cs="Wingdings"/>
      <w:sz w:val="22"/>
    </w:rPr>
  </w:style>
  <w:style w:type="character" w:customStyle="1" w:styleId="ListLabel134">
    <w:name w:val="ListLabel 134"/>
    <w:qFormat/>
    <w:rPr>
      <w:rFonts w:cs="Courier New"/>
    </w:rPr>
  </w:style>
  <w:style w:type="character" w:customStyle="1" w:styleId="ListLabel135">
    <w:name w:val="ListLabel 135"/>
    <w:qFormat/>
    <w:rPr>
      <w:rFonts w:cs="Symbol"/>
      <w:b w:val="0"/>
      <w:sz w:val="28"/>
    </w:rPr>
  </w:style>
  <w:style w:type="character" w:customStyle="1" w:styleId="ListLabel136">
    <w:name w:val="ListLabel 136"/>
    <w:qFormat/>
    <w:rPr>
      <w:rFonts w:cs="Courier New"/>
    </w:rPr>
  </w:style>
  <w:style w:type="character" w:customStyle="1" w:styleId="ListLabel137">
    <w:name w:val="ListLabel 137"/>
    <w:qFormat/>
    <w:rPr>
      <w:rFonts w:cs="Wingdings"/>
      <w:sz w:val="22"/>
    </w:rPr>
  </w:style>
  <w:style w:type="character" w:customStyle="1" w:styleId="ListLabel138">
    <w:name w:val="ListLabel 138"/>
    <w:qFormat/>
    <w:rPr>
      <w:rFonts w:cs="Symbol"/>
      <w:b w:val="0"/>
      <w:sz w:val="28"/>
    </w:rPr>
  </w:style>
  <w:style w:type="character" w:customStyle="1" w:styleId="ListLabel139">
    <w:name w:val="ListLabel 139"/>
    <w:qFormat/>
    <w:rPr>
      <w:rFonts w:cs="Courier New"/>
    </w:rPr>
  </w:style>
  <w:style w:type="character" w:customStyle="1" w:styleId="ListLabel140">
    <w:name w:val="ListLabel 140"/>
    <w:qFormat/>
    <w:rPr>
      <w:rFonts w:cs="Wingdings"/>
      <w:sz w:val="22"/>
    </w:rPr>
  </w:style>
  <w:style w:type="character" w:customStyle="1" w:styleId="ListLabel141">
    <w:name w:val="ListLabel 141"/>
    <w:qFormat/>
    <w:rPr>
      <w:rFonts w:cs="Symbol"/>
      <w:sz w:val="24"/>
    </w:rPr>
  </w:style>
  <w:style w:type="character" w:customStyle="1" w:styleId="ListLabel142">
    <w:name w:val="ListLabel 142"/>
    <w:qFormat/>
    <w:rPr>
      <w:rFonts w:cs="Courier New"/>
    </w:rPr>
  </w:style>
  <w:style w:type="character" w:customStyle="1" w:styleId="ListLabel143">
    <w:name w:val="ListLabel 143"/>
    <w:qFormat/>
    <w:rPr>
      <w:rFonts w:cs="Wingdings"/>
    </w:rPr>
  </w:style>
  <w:style w:type="character" w:customStyle="1" w:styleId="ListLabel144">
    <w:name w:val="ListLabel 144"/>
    <w:qFormat/>
    <w:rPr>
      <w:rFonts w:cs="Symbol"/>
      <w:sz w:val="22"/>
    </w:rPr>
  </w:style>
  <w:style w:type="character" w:customStyle="1" w:styleId="ListLabel145">
    <w:name w:val="ListLabel 145"/>
    <w:qFormat/>
    <w:rPr>
      <w:rFonts w:cs="Courier New"/>
    </w:rPr>
  </w:style>
  <w:style w:type="character" w:customStyle="1" w:styleId="ListLabel146">
    <w:name w:val="ListLabel 146"/>
    <w:qFormat/>
    <w:rPr>
      <w:rFonts w:cs="Wingdings"/>
    </w:rPr>
  </w:style>
  <w:style w:type="character" w:customStyle="1" w:styleId="ListLabel147">
    <w:name w:val="ListLabel 147"/>
    <w:qFormat/>
    <w:rPr>
      <w:rFonts w:cs="Symbol"/>
      <w:sz w:val="22"/>
    </w:rPr>
  </w:style>
  <w:style w:type="character" w:customStyle="1" w:styleId="ListLabel148">
    <w:name w:val="ListLabel 148"/>
    <w:qFormat/>
    <w:rPr>
      <w:rFonts w:cs="Courier New"/>
    </w:rPr>
  </w:style>
  <w:style w:type="character" w:customStyle="1" w:styleId="ListLabel149">
    <w:name w:val="ListLabel 149"/>
    <w:qFormat/>
    <w:rPr>
      <w:rFonts w:cs="Wingdings"/>
    </w:rPr>
  </w:style>
  <w:style w:type="character" w:customStyle="1" w:styleId="ListLabel150">
    <w:name w:val="ListLabel 150"/>
    <w:qFormat/>
    <w:rPr>
      <w:rFonts w:cs="Symbol"/>
    </w:rPr>
  </w:style>
  <w:style w:type="character" w:customStyle="1" w:styleId="ListLabel151">
    <w:name w:val="ListLabel 151"/>
    <w:qFormat/>
    <w:rPr>
      <w:rFonts w:cs="Courier New"/>
    </w:rPr>
  </w:style>
  <w:style w:type="character" w:customStyle="1" w:styleId="ListLabel152">
    <w:name w:val="ListLabel 152"/>
    <w:qFormat/>
    <w:rPr>
      <w:rFonts w:cs="Wingdings"/>
    </w:rPr>
  </w:style>
  <w:style w:type="character" w:customStyle="1" w:styleId="ListLabel153">
    <w:name w:val="ListLabel 153"/>
    <w:qFormat/>
    <w:rPr>
      <w:rFonts w:cs="Symbol"/>
    </w:rPr>
  </w:style>
  <w:style w:type="character" w:customStyle="1" w:styleId="ListLabel154">
    <w:name w:val="ListLabel 154"/>
    <w:qFormat/>
    <w:rPr>
      <w:rFonts w:cs="Courier New"/>
    </w:rPr>
  </w:style>
  <w:style w:type="character" w:customStyle="1" w:styleId="ListLabel155">
    <w:name w:val="ListLabel 155"/>
    <w:qFormat/>
    <w:rPr>
      <w:rFonts w:cs="Wingdings"/>
    </w:rPr>
  </w:style>
  <w:style w:type="character" w:customStyle="1" w:styleId="ListLabel156">
    <w:name w:val="ListLabel 156"/>
    <w:qFormat/>
    <w:rPr>
      <w:rFonts w:cs="Symbol"/>
    </w:rPr>
  </w:style>
  <w:style w:type="character" w:customStyle="1" w:styleId="ListLabel157">
    <w:name w:val="ListLabel 157"/>
    <w:qFormat/>
    <w:rPr>
      <w:rFonts w:cs="Courier New"/>
    </w:rPr>
  </w:style>
  <w:style w:type="character" w:customStyle="1" w:styleId="ListLabel158">
    <w:name w:val="ListLabel 158"/>
    <w:qFormat/>
    <w:rPr>
      <w:rFonts w:cs="Wingdings"/>
    </w:rPr>
  </w:style>
  <w:style w:type="character" w:customStyle="1" w:styleId="ListLabel159">
    <w:name w:val="ListLabel 159"/>
    <w:qFormat/>
    <w:rPr>
      <w:rFonts w:cs="Symbol"/>
    </w:rPr>
  </w:style>
  <w:style w:type="character" w:customStyle="1" w:styleId="ListLabel160">
    <w:name w:val="ListLabel 160"/>
    <w:qFormat/>
    <w:rPr>
      <w:rFonts w:cs="Courier New"/>
    </w:rPr>
  </w:style>
  <w:style w:type="character" w:customStyle="1" w:styleId="ListLabel161">
    <w:name w:val="ListLabel 161"/>
    <w:qFormat/>
    <w:rPr>
      <w:rFonts w:cs="Wingdings"/>
    </w:rPr>
  </w:style>
  <w:style w:type="character" w:customStyle="1" w:styleId="ListLabel162">
    <w:name w:val="ListLabel 162"/>
    <w:qFormat/>
    <w:rPr>
      <w:rFonts w:cs="Symbol"/>
    </w:rPr>
  </w:style>
  <w:style w:type="character" w:customStyle="1" w:styleId="ListLabel163">
    <w:name w:val="ListLabel 163"/>
    <w:qFormat/>
    <w:rPr>
      <w:rFonts w:cs="Courier New"/>
    </w:rPr>
  </w:style>
  <w:style w:type="character" w:customStyle="1" w:styleId="ListLabel164">
    <w:name w:val="ListLabel 164"/>
    <w:qFormat/>
    <w:rPr>
      <w:rFonts w:cs="Wingdings"/>
    </w:rPr>
  </w:style>
  <w:style w:type="character" w:customStyle="1" w:styleId="ListLabel165">
    <w:name w:val="ListLabel 165"/>
    <w:qFormat/>
    <w:rPr>
      <w:rFonts w:cs="Symbol"/>
    </w:rPr>
  </w:style>
  <w:style w:type="character" w:customStyle="1" w:styleId="ListLabel166">
    <w:name w:val="ListLabel 166"/>
    <w:qFormat/>
    <w:rPr>
      <w:rFonts w:cs="Courier New"/>
    </w:rPr>
  </w:style>
  <w:style w:type="character" w:customStyle="1" w:styleId="ListLabel167">
    <w:name w:val="ListLabel 167"/>
    <w:qFormat/>
    <w:rPr>
      <w:rFonts w:cs="Wingdings"/>
    </w:rPr>
  </w:style>
  <w:style w:type="paragraph" w:customStyle="1" w:styleId="11">
    <w:name w:val="Заголовок1"/>
    <w:basedOn w:val="a"/>
    <w:next w:val="af0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0">
    <w:name w:val="Body Text"/>
    <w:basedOn w:val="a"/>
    <w:pPr>
      <w:spacing w:after="140" w:line="288" w:lineRule="auto"/>
    </w:pPr>
  </w:style>
  <w:style w:type="paragraph" w:styleId="af1">
    <w:name w:val="List"/>
    <w:basedOn w:val="a"/>
    <w:uiPriority w:val="99"/>
    <w:semiHidden/>
    <w:unhideWhenUsed/>
    <w:rsid w:val="00753D58"/>
    <w:pPr>
      <w:ind w:left="283" w:hanging="283"/>
      <w:contextualSpacing/>
    </w:pPr>
  </w:style>
  <w:style w:type="paragraph" w:styleId="af2">
    <w:name w:val="caption"/>
    <w:basedOn w:val="a"/>
    <w:uiPriority w:val="35"/>
    <w:unhideWhenUsed/>
    <w:qFormat/>
    <w:rsid w:val="00DF6D71"/>
    <w:pPr>
      <w:jc w:val="both"/>
    </w:pPr>
    <w:rPr>
      <w:bCs/>
      <w:szCs w:val="18"/>
    </w:rPr>
  </w:style>
  <w:style w:type="paragraph" w:styleId="af3">
    <w:name w:val="index heading"/>
    <w:basedOn w:val="a"/>
    <w:qFormat/>
    <w:pPr>
      <w:suppressLineNumbers/>
    </w:pPr>
    <w:rPr>
      <w:rFonts w:cs="Mangal"/>
    </w:rPr>
  </w:style>
  <w:style w:type="paragraph" w:styleId="af4">
    <w:name w:val="Body Text Indent"/>
    <w:basedOn w:val="a"/>
    <w:rsid w:val="00BF5B29"/>
    <w:pPr>
      <w:spacing w:after="120"/>
      <w:ind w:left="283"/>
    </w:pPr>
    <w:rPr>
      <w:sz w:val="28"/>
    </w:rPr>
  </w:style>
  <w:style w:type="paragraph" w:styleId="af5">
    <w:name w:val="toa heading"/>
    <w:basedOn w:val="1"/>
    <w:uiPriority w:val="39"/>
    <w:unhideWhenUsed/>
    <w:qFormat/>
    <w:rsid w:val="003E7B52"/>
    <w:pPr>
      <w:keepLines/>
      <w:spacing w:before="480" w:after="0" w:line="276" w:lineRule="auto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en-US"/>
    </w:rPr>
  </w:style>
  <w:style w:type="paragraph" w:styleId="12">
    <w:name w:val="toc 1"/>
    <w:basedOn w:val="a"/>
    <w:autoRedefine/>
    <w:uiPriority w:val="39"/>
    <w:unhideWhenUsed/>
    <w:rsid w:val="003E7B52"/>
    <w:pPr>
      <w:spacing w:after="100"/>
    </w:pPr>
  </w:style>
  <w:style w:type="paragraph" w:styleId="af6">
    <w:name w:val="Balloon Text"/>
    <w:basedOn w:val="a"/>
    <w:uiPriority w:val="99"/>
    <w:semiHidden/>
    <w:unhideWhenUsed/>
    <w:qFormat/>
    <w:rsid w:val="003E7B52"/>
    <w:rPr>
      <w:rFonts w:ascii="Tahoma" w:hAnsi="Tahoma" w:cs="Tahoma"/>
      <w:sz w:val="16"/>
      <w:szCs w:val="16"/>
    </w:rPr>
  </w:style>
  <w:style w:type="paragraph" w:customStyle="1" w:styleId="13">
    <w:name w:val="Абзац списка1"/>
    <w:basedOn w:val="a"/>
    <w:qFormat/>
    <w:rsid w:val="00AF2A01"/>
    <w:pPr>
      <w:spacing w:before="120"/>
      <w:ind w:left="720" w:firstLine="567"/>
      <w:contextualSpacing/>
      <w:jc w:val="both"/>
    </w:pPr>
    <w:rPr>
      <w:lang w:eastAsia="en-US"/>
    </w:rPr>
  </w:style>
  <w:style w:type="paragraph" w:styleId="af7">
    <w:name w:val="List Paragraph"/>
    <w:basedOn w:val="a"/>
    <w:uiPriority w:val="34"/>
    <w:qFormat/>
    <w:rsid w:val="007D5D82"/>
    <w:pPr>
      <w:ind w:left="720"/>
      <w:contextualSpacing/>
    </w:pPr>
  </w:style>
  <w:style w:type="paragraph" w:styleId="af8">
    <w:name w:val="header"/>
    <w:basedOn w:val="a"/>
    <w:unhideWhenUsed/>
    <w:rsid w:val="00A26489"/>
    <w:pPr>
      <w:tabs>
        <w:tab w:val="center" w:pos="4677"/>
        <w:tab w:val="right" w:pos="9355"/>
      </w:tabs>
    </w:pPr>
  </w:style>
  <w:style w:type="paragraph" w:styleId="af9">
    <w:name w:val="footer"/>
    <w:basedOn w:val="a"/>
    <w:uiPriority w:val="99"/>
    <w:unhideWhenUsed/>
    <w:rsid w:val="00A26489"/>
    <w:pPr>
      <w:tabs>
        <w:tab w:val="center" w:pos="4677"/>
        <w:tab w:val="right" w:pos="9355"/>
      </w:tabs>
    </w:pPr>
  </w:style>
  <w:style w:type="paragraph" w:styleId="afa">
    <w:name w:val="List Bullet"/>
    <w:basedOn w:val="af1"/>
    <w:qFormat/>
    <w:rsid w:val="00753D58"/>
    <w:pPr>
      <w:spacing w:after="140"/>
      <w:ind w:left="714" w:hanging="357"/>
      <w:jc w:val="both"/>
    </w:pPr>
    <w:rPr>
      <w:rFonts w:ascii="TimesET" w:hAnsi="TimesET"/>
      <w:szCs w:val="20"/>
    </w:rPr>
  </w:style>
  <w:style w:type="paragraph" w:styleId="afb">
    <w:name w:val="Document Map"/>
    <w:basedOn w:val="a"/>
    <w:uiPriority w:val="99"/>
    <w:semiHidden/>
    <w:unhideWhenUsed/>
    <w:qFormat/>
    <w:rsid w:val="002E59DA"/>
    <w:rPr>
      <w:rFonts w:ascii="Tahoma" w:hAnsi="Tahoma" w:cs="Tahoma"/>
      <w:sz w:val="16"/>
      <w:szCs w:val="16"/>
    </w:rPr>
  </w:style>
  <w:style w:type="paragraph" w:styleId="afc">
    <w:name w:val="annotation text"/>
    <w:basedOn w:val="a"/>
    <w:uiPriority w:val="99"/>
    <w:semiHidden/>
    <w:unhideWhenUsed/>
    <w:qFormat/>
    <w:rsid w:val="00DE0AAB"/>
    <w:rPr>
      <w:sz w:val="20"/>
      <w:szCs w:val="20"/>
    </w:rPr>
  </w:style>
  <w:style w:type="paragraph" w:styleId="afd">
    <w:name w:val="annotation subject"/>
    <w:basedOn w:val="afc"/>
    <w:uiPriority w:val="99"/>
    <w:semiHidden/>
    <w:unhideWhenUsed/>
    <w:qFormat/>
    <w:rsid w:val="00DE0AAB"/>
    <w:rPr>
      <w:b/>
      <w:bCs/>
    </w:rPr>
  </w:style>
  <w:style w:type="paragraph" w:styleId="afe">
    <w:name w:val="No Spacing"/>
    <w:uiPriority w:val="1"/>
    <w:qFormat/>
    <w:rsid w:val="00246DDF"/>
    <w:pPr>
      <w:suppressAutoHyphens/>
    </w:pPr>
    <w:rPr>
      <w:rFonts w:ascii="Calibri" w:eastAsiaTheme="minorEastAsia" w:hAnsi="Calibri"/>
      <w:color w:val="00000A"/>
      <w:sz w:val="24"/>
      <w:lang w:eastAsia="ru-RU"/>
    </w:rPr>
  </w:style>
  <w:style w:type="paragraph" w:customStyle="1" w:styleId="ConsPlusNormal">
    <w:name w:val="ConsPlusNormal"/>
    <w:qFormat/>
    <w:rsid w:val="004D273D"/>
    <w:pPr>
      <w:widowControl w:val="0"/>
      <w:suppressAutoHyphens/>
    </w:pPr>
    <w:rPr>
      <w:rFonts w:eastAsia="Times New Roman" w:cs="Calibri"/>
      <w:color w:val="00000A"/>
      <w:sz w:val="24"/>
      <w:szCs w:val="20"/>
      <w:lang w:eastAsia="ru-RU"/>
    </w:rPr>
  </w:style>
  <w:style w:type="paragraph" w:customStyle="1" w:styleId="aff">
    <w:name w:val="Блочная цитата"/>
    <w:basedOn w:val="a"/>
    <w:qFormat/>
  </w:style>
  <w:style w:type="paragraph" w:styleId="aff0">
    <w:name w:val="Title"/>
    <w:basedOn w:val="11"/>
    <w:qFormat/>
  </w:style>
  <w:style w:type="paragraph" w:styleId="aff1">
    <w:name w:val="Subtitle"/>
    <w:basedOn w:val="11"/>
    <w:qFormat/>
  </w:style>
  <w:style w:type="paragraph" w:customStyle="1" w:styleId="aff2">
    <w:name w:val="Содержимое таблицы"/>
    <w:basedOn w:val="a"/>
    <w:qFormat/>
    <w:pPr>
      <w:suppressLineNumbers/>
    </w:pPr>
  </w:style>
  <w:style w:type="paragraph" w:customStyle="1" w:styleId="aff3">
    <w:name w:val="Заголовок таблицы"/>
    <w:basedOn w:val="aff2"/>
    <w:qFormat/>
  </w:style>
  <w:style w:type="paragraph" w:customStyle="1" w:styleId="aff4">
    <w:name w:val="Иллюстрация"/>
    <w:basedOn w:val="af2"/>
    <w:qFormat/>
  </w:style>
  <w:style w:type="table" w:styleId="aff5">
    <w:name w:val="Table Grid"/>
    <w:basedOn w:val="a1"/>
    <w:uiPriority w:val="59"/>
    <w:rsid w:val="00C80E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6">
    <w:name w:val="Не вступил в силу"/>
    <w:basedOn w:val="a0"/>
    <w:uiPriority w:val="99"/>
    <w:rsid w:val="00531E6E"/>
    <w:rPr>
      <w:color w:val="000000"/>
      <w:shd w:val="clear" w:color="auto" w:fill="D8EDE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7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3C981C-88B7-4CA5-8D08-42D4BEB64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8</Pages>
  <Words>1442</Words>
  <Characters>8224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dc:description/>
  <cp:lastModifiedBy>Стукалов Андрей Владимирович</cp:lastModifiedBy>
  <cp:revision>9</cp:revision>
  <cp:lastPrinted>2019-04-08T02:44:00Z</cp:lastPrinted>
  <dcterms:created xsi:type="dcterms:W3CDTF">2020-02-27T02:31:00Z</dcterms:created>
  <dcterms:modified xsi:type="dcterms:W3CDTF">2020-04-06T04:29:00Z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